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C723" w14:textId="77777777" w:rsidR="0021083D" w:rsidRDefault="0021083D">
      <w:pPr>
        <w:spacing w:line="276" w:lineRule="auto"/>
        <w:jc w:val="center"/>
        <w:rPr>
          <w:b/>
          <w:bCs/>
          <w:color w:val="002060"/>
          <w:sz w:val="28"/>
          <w:szCs w:val="28"/>
        </w:rPr>
      </w:pPr>
    </w:p>
    <w:p w14:paraId="227FCA2F" w14:textId="4620C846" w:rsidR="009325A7" w:rsidRDefault="00524365" w:rsidP="0021083D">
      <w:pPr>
        <w:spacing w:line="276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Rewolucja dla zdrowia i planety</w:t>
      </w:r>
      <w:r w:rsidR="00EE2F55">
        <w:rPr>
          <w:b/>
          <w:bCs/>
          <w:color w:val="002060"/>
          <w:sz w:val="28"/>
          <w:szCs w:val="28"/>
        </w:rPr>
        <w:t xml:space="preserve"> -</w:t>
      </w:r>
      <w:r w:rsidR="00C04021">
        <w:rPr>
          <w:b/>
          <w:bCs/>
          <w:color w:val="002060"/>
          <w:sz w:val="28"/>
          <w:szCs w:val="28"/>
        </w:rPr>
        <w:t xml:space="preserve"> </w:t>
      </w:r>
      <w:r w:rsidR="00EE2F55">
        <w:rPr>
          <w:b/>
          <w:bCs/>
          <w:color w:val="002060"/>
          <w:sz w:val="28"/>
          <w:szCs w:val="28"/>
        </w:rPr>
        <w:t>n</w:t>
      </w:r>
      <w:r w:rsidR="00505747">
        <w:rPr>
          <w:b/>
          <w:bCs/>
          <w:color w:val="002060"/>
          <w:sz w:val="28"/>
          <w:szCs w:val="28"/>
        </w:rPr>
        <w:t>ow</w:t>
      </w:r>
      <w:r w:rsidR="00773338">
        <w:rPr>
          <w:b/>
          <w:bCs/>
          <w:color w:val="002060"/>
          <w:sz w:val="28"/>
          <w:szCs w:val="28"/>
        </w:rPr>
        <w:t xml:space="preserve">y napój na bazie żyta od </w:t>
      </w:r>
      <w:proofErr w:type="spellStart"/>
      <w:r w:rsidR="00773338">
        <w:rPr>
          <w:b/>
          <w:bCs/>
          <w:color w:val="002060"/>
          <w:sz w:val="28"/>
          <w:szCs w:val="28"/>
        </w:rPr>
        <w:t>Alpro</w:t>
      </w:r>
      <w:proofErr w:type="spellEnd"/>
      <w:r w:rsidR="00773338">
        <w:rPr>
          <w:b/>
          <w:bCs/>
          <w:color w:val="002060"/>
          <w:sz w:val="28"/>
          <w:szCs w:val="28"/>
        </w:rPr>
        <w:t xml:space="preserve">! </w:t>
      </w:r>
    </w:p>
    <w:p w14:paraId="0797F653" w14:textId="1B7FC090" w:rsidR="000F464E" w:rsidRPr="00C077E0" w:rsidRDefault="004F0ABF" w:rsidP="001D54FB">
      <w:pPr>
        <w:pStyle w:val="Tekstkomentarza"/>
        <w:jc w:val="both"/>
        <w:rPr>
          <w:b/>
          <w:bCs/>
          <w:color w:val="002060"/>
          <w:sz w:val="24"/>
          <w:szCs w:val="24"/>
        </w:rPr>
      </w:pPr>
      <w:r w:rsidRPr="00C077E0">
        <w:rPr>
          <w:b/>
          <w:bCs/>
          <w:color w:val="002060"/>
          <w:sz w:val="24"/>
          <w:szCs w:val="24"/>
        </w:rPr>
        <w:t xml:space="preserve">Polacy pokochali </w:t>
      </w:r>
      <w:r w:rsidR="00CA1E50" w:rsidRPr="00C077E0">
        <w:rPr>
          <w:b/>
          <w:bCs/>
          <w:color w:val="002060"/>
          <w:sz w:val="24"/>
          <w:szCs w:val="24"/>
        </w:rPr>
        <w:t>produkty roślinne</w:t>
      </w:r>
      <w:r w:rsidRPr="00C077E0">
        <w:rPr>
          <w:b/>
          <w:bCs/>
          <w:color w:val="002060"/>
          <w:sz w:val="24"/>
          <w:szCs w:val="24"/>
        </w:rPr>
        <w:t xml:space="preserve"> </w:t>
      </w:r>
      <w:r w:rsidR="00FC28E3" w:rsidRPr="00C077E0">
        <w:rPr>
          <w:b/>
          <w:bCs/>
          <w:color w:val="002060"/>
          <w:sz w:val="24"/>
          <w:szCs w:val="24"/>
        </w:rPr>
        <w:t>–</w:t>
      </w:r>
      <w:r w:rsidRPr="00C077E0">
        <w:rPr>
          <w:b/>
          <w:bCs/>
          <w:color w:val="002060"/>
          <w:sz w:val="24"/>
          <w:szCs w:val="24"/>
        </w:rPr>
        <w:t xml:space="preserve"> s</w:t>
      </w:r>
      <w:r w:rsidR="000244E5" w:rsidRPr="00C077E0">
        <w:rPr>
          <w:b/>
          <w:bCs/>
          <w:color w:val="002060"/>
          <w:sz w:val="24"/>
          <w:szCs w:val="24"/>
        </w:rPr>
        <w:t>zczególnie młodzi ludzie</w:t>
      </w:r>
      <w:r w:rsidRPr="00C077E0">
        <w:rPr>
          <w:b/>
          <w:bCs/>
          <w:color w:val="002060"/>
          <w:sz w:val="24"/>
          <w:szCs w:val="24"/>
        </w:rPr>
        <w:t>, którzy</w:t>
      </w:r>
      <w:r w:rsidR="000244E5" w:rsidRPr="00C077E0">
        <w:rPr>
          <w:b/>
          <w:bCs/>
          <w:color w:val="002060"/>
          <w:sz w:val="24"/>
          <w:szCs w:val="24"/>
        </w:rPr>
        <w:t xml:space="preserve"> przywiązują coraz większą wagę do swoich wyborów żywieniowych</w:t>
      </w:r>
      <w:r w:rsidR="00A23AF6" w:rsidRPr="00C077E0">
        <w:rPr>
          <w:b/>
          <w:bCs/>
          <w:color w:val="002060"/>
          <w:sz w:val="24"/>
          <w:szCs w:val="24"/>
        </w:rPr>
        <w:t>.</w:t>
      </w:r>
      <w:r w:rsidR="00973E23" w:rsidRPr="00C077E0">
        <w:rPr>
          <w:b/>
          <w:bCs/>
          <w:color w:val="002060"/>
          <w:sz w:val="24"/>
          <w:szCs w:val="24"/>
        </w:rPr>
        <w:t xml:space="preserve"> </w:t>
      </w:r>
      <w:r w:rsidR="00254CFC" w:rsidRPr="00C077E0">
        <w:rPr>
          <w:b/>
          <w:bCs/>
          <w:color w:val="002060"/>
          <w:sz w:val="24"/>
          <w:szCs w:val="24"/>
        </w:rPr>
        <w:t xml:space="preserve">Ich motywacją jest nie tylko zadbanie o swoje zdrowie, ale </w:t>
      </w:r>
      <w:r w:rsidRPr="00C077E0">
        <w:rPr>
          <w:b/>
          <w:bCs/>
          <w:color w:val="002060"/>
          <w:sz w:val="24"/>
          <w:szCs w:val="24"/>
        </w:rPr>
        <w:t>też</w:t>
      </w:r>
      <w:r w:rsidR="00254CFC" w:rsidRPr="00C077E0">
        <w:rPr>
          <w:b/>
          <w:bCs/>
          <w:color w:val="002060"/>
          <w:sz w:val="24"/>
          <w:szCs w:val="24"/>
        </w:rPr>
        <w:t xml:space="preserve"> o</w:t>
      </w:r>
      <w:r w:rsidR="00C077E0" w:rsidRPr="00C077E0">
        <w:rPr>
          <w:b/>
          <w:bCs/>
          <w:color w:val="002060"/>
          <w:sz w:val="24"/>
          <w:szCs w:val="24"/>
        </w:rPr>
        <w:t> </w:t>
      </w:r>
      <w:r w:rsidRPr="00C077E0">
        <w:rPr>
          <w:b/>
          <w:bCs/>
          <w:color w:val="002060"/>
          <w:sz w:val="24"/>
          <w:szCs w:val="24"/>
        </w:rPr>
        <w:t>równowagę</w:t>
      </w:r>
      <w:r w:rsidR="00254CFC" w:rsidRPr="00C077E0">
        <w:rPr>
          <w:b/>
          <w:bCs/>
          <w:color w:val="002060"/>
          <w:sz w:val="24"/>
          <w:szCs w:val="24"/>
        </w:rPr>
        <w:t xml:space="preserve"> planety</w:t>
      </w:r>
      <w:r w:rsidRPr="00C077E0">
        <w:rPr>
          <w:b/>
          <w:bCs/>
          <w:color w:val="002060"/>
          <w:sz w:val="24"/>
          <w:szCs w:val="24"/>
        </w:rPr>
        <w:t xml:space="preserve"> – a do podobnych </w:t>
      </w:r>
      <w:r w:rsidR="00AD1B06">
        <w:rPr>
          <w:b/>
          <w:bCs/>
          <w:color w:val="002060"/>
          <w:sz w:val="24"/>
          <w:szCs w:val="24"/>
        </w:rPr>
        <w:t>postaw</w:t>
      </w:r>
      <w:r w:rsidR="00AD1B06" w:rsidRPr="00C077E0">
        <w:rPr>
          <w:b/>
          <w:bCs/>
          <w:color w:val="002060"/>
          <w:sz w:val="24"/>
          <w:szCs w:val="24"/>
        </w:rPr>
        <w:t xml:space="preserve"> </w:t>
      </w:r>
      <w:r w:rsidRPr="00C077E0">
        <w:rPr>
          <w:b/>
          <w:bCs/>
          <w:color w:val="002060"/>
          <w:sz w:val="24"/>
          <w:szCs w:val="24"/>
        </w:rPr>
        <w:t>zachęcają starsze pokolenia</w:t>
      </w:r>
      <w:r w:rsidR="003064A5" w:rsidRPr="00C077E0">
        <w:rPr>
          <w:b/>
          <w:bCs/>
          <w:color w:val="002060"/>
          <w:sz w:val="24"/>
          <w:szCs w:val="24"/>
        </w:rPr>
        <w:t>.</w:t>
      </w:r>
      <w:r w:rsidR="00254CFC" w:rsidRPr="00C077E0">
        <w:rPr>
          <w:b/>
          <w:bCs/>
          <w:color w:val="002060"/>
          <w:sz w:val="24"/>
          <w:szCs w:val="24"/>
        </w:rPr>
        <w:t xml:space="preserve"> </w:t>
      </w:r>
      <w:r w:rsidR="003064A5" w:rsidRPr="00C077E0">
        <w:rPr>
          <w:b/>
          <w:bCs/>
          <w:color w:val="002060"/>
          <w:sz w:val="24"/>
          <w:szCs w:val="24"/>
        </w:rPr>
        <w:t>Odpowiedzią n</w:t>
      </w:r>
      <w:r w:rsidRPr="00C077E0">
        <w:rPr>
          <w:b/>
          <w:bCs/>
          <w:color w:val="002060"/>
          <w:sz w:val="24"/>
          <w:szCs w:val="24"/>
        </w:rPr>
        <w:t xml:space="preserve">a te </w:t>
      </w:r>
      <w:r w:rsidR="003064A5" w:rsidRPr="00C077E0">
        <w:rPr>
          <w:b/>
          <w:bCs/>
          <w:color w:val="002060"/>
          <w:sz w:val="24"/>
          <w:szCs w:val="24"/>
        </w:rPr>
        <w:t xml:space="preserve">zmieniające się </w:t>
      </w:r>
      <w:r w:rsidRPr="00C077E0">
        <w:rPr>
          <w:b/>
          <w:bCs/>
          <w:color w:val="002060"/>
          <w:sz w:val="24"/>
          <w:szCs w:val="24"/>
        </w:rPr>
        <w:t xml:space="preserve">potrzeby </w:t>
      </w:r>
      <w:r w:rsidR="003064A5" w:rsidRPr="00C077E0">
        <w:rPr>
          <w:b/>
          <w:bCs/>
          <w:color w:val="002060"/>
          <w:sz w:val="24"/>
          <w:szCs w:val="24"/>
        </w:rPr>
        <w:t>jest</w:t>
      </w:r>
      <w:r w:rsidRPr="00C077E0">
        <w:rPr>
          <w:b/>
          <w:bCs/>
          <w:color w:val="002060"/>
          <w:sz w:val="24"/>
          <w:szCs w:val="24"/>
        </w:rPr>
        <w:t xml:space="preserve"> coraz bogatsza i coraz smaczniejsza oferta produktów roślinnych.</w:t>
      </w:r>
      <w:r w:rsidR="00127EFB" w:rsidRPr="00C077E0">
        <w:rPr>
          <w:b/>
          <w:bCs/>
          <w:color w:val="002060"/>
          <w:sz w:val="24"/>
          <w:szCs w:val="24"/>
        </w:rPr>
        <w:t xml:space="preserve"> </w:t>
      </w:r>
      <w:r w:rsidR="0060602A" w:rsidRPr="00C077E0">
        <w:rPr>
          <w:b/>
          <w:bCs/>
          <w:color w:val="002060"/>
          <w:sz w:val="24"/>
          <w:szCs w:val="24"/>
        </w:rPr>
        <w:t>C</w:t>
      </w:r>
      <w:r w:rsidR="00127EFB" w:rsidRPr="00C077E0">
        <w:rPr>
          <w:b/>
          <w:bCs/>
          <w:color w:val="002060"/>
          <w:sz w:val="24"/>
          <w:szCs w:val="24"/>
        </w:rPr>
        <w:t>zęsto pierwszym krokiem do zmian</w:t>
      </w:r>
      <w:r w:rsidRPr="00C077E0">
        <w:rPr>
          <w:b/>
          <w:bCs/>
          <w:color w:val="002060"/>
          <w:sz w:val="24"/>
          <w:szCs w:val="24"/>
        </w:rPr>
        <w:t>y diety na bardziej zrównoważoną</w:t>
      </w:r>
      <w:r w:rsidR="00127EFB" w:rsidRPr="00C077E0">
        <w:rPr>
          <w:b/>
          <w:bCs/>
          <w:color w:val="002060"/>
          <w:sz w:val="24"/>
          <w:szCs w:val="24"/>
        </w:rPr>
        <w:t xml:space="preserve"> jest sięgnięcie po napój roślinny</w:t>
      </w:r>
      <w:r w:rsidR="00AD1B06">
        <w:rPr>
          <w:b/>
          <w:bCs/>
          <w:color w:val="002060"/>
          <w:sz w:val="24"/>
          <w:szCs w:val="24"/>
        </w:rPr>
        <w:t>.</w:t>
      </w:r>
      <w:r w:rsidR="00745D02">
        <w:rPr>
          <w:b/>
          <w:bCs/>
          <w:color w:val="002060"/>
          <w:sz w:val="24"/>
          <w:szCs w:val="24"/>
        </w:rPr>
        <w:t xml:space="preserve"> </w:t>
      </w:r>
      <w:r w:rsidR="00AD1B06">
        <w:rPr>
          <w:b/>
          <w:bCs/>
          <w:color w:val="002060"/>
          <w:sz w:val="24"/>
          <w:szCs w:val="24"/>
        </w:rPr>
        <w:t>N</w:t>
      </w:r>
      <w:r w:rsidR="003064A5" w:rsidRPr="00C077E0">
        <w:rPr>
          <w:b/>
          <w:bCs/>
          <w:color w:val="002060"/>
          <w:sz w:val="24"/>
          <w:szCs w:val="24"/>
        </w:rPr>
        <w:t>a</w:t>
      </w:r>
      <w:r w:rsidR="00524365">
        <w:rPr>
          <w:b/>
          <w:bCs/>
          <w:color w:val="002060"/>
          <w:sz w:val="24"/>
          <w:szCs w:val="24"/>
        </w:rPr>
        <w:t> </w:t>
      </w:r>
      <w:r w:rsidR="003064A5" w:rsidRPr="00C077E0">
        <w:rPr>
          <w:b/>
          <w:bCs/>
          <w:color w:val="002060"/>
          <w:sz w:val="24"/>
          <w:szCs w:val="24"/>
        </w:rPr>
        <w:t xml:space="preserve">rynku pojawiła się </w:t>
      </w:r>
      <w:r w:rsidR="00AD1B06">
        <w:rPr>
          <w:b/>
          <w:bCs/>
          <w:color w:val="002060"/>
          <w:sz w:val="24"/>
          <w:szCs w:val="24"/>
        </w:rPr>
        <w:t xml:space="preserve">właśnie </w:t>
      </w:r>
      <w:r w:rsidR="003064A5" w:rsidRPr="00C077E0">
        <w:rPr>
          <w:b/>
          <w:bCs/>
          <w:color w:val="002060"/>
          <w:sz w:val="24"/>
          <w:szCs w:val="24"/>
        </w:rPr>
        <w:t xml:space="preserve">kolejna </w:t>
      </w:r>
      <w:r w:rsidR="00A1694A" w:rsidRPr="00C077E0">
        <w:rPr>
          <w:b/>
          <w:bCs/>
          <w:color w:val="002060"/>
          <w:sz w:val="24"/>
          <w:szCs w:val="24"/>
        </w:rPr>
        <w:t xml:space="preserve">roślinna premiera </w:t>
      </w:r>
      <w:r w:rsidR="003064A5" w:rsidRPr="00C077E0">
        <w:rPr>
          <w:b/>
          <w:bCs/>
          <w:color w:val="002060"/>
          <w:sz w:val="24"/>
          <w:szCs w:val="24"/>
        </w:rPr>
        <w:t>w ofercie Alpro -</w:t>
      </w:r>
      <w:r w:rsidRPr="00C077E0">
        <w:rPr>
          <w:b/>
          <w:bCs/>
          <w:color w:val="002060"/>
          <w:sz w:val="24"/>
          <w:szCs w:val="24"/>
        </w:rPr>
        <w:t xml:space="preserve"> napój na bazie żyta.</w:t>
      </w:r>
    </w:p>
    <w:p w14:paraId="27D107C8" w14:textId="70B9BE26" w:rsidR="009325A7" w:rsidRDefault="0093279E" w:rsidP="00106667">
      <w:pPr>
        <w:jc w:val="both"/>
        <w:rPr>
          <w:color w:val="000000" w:themeColor="text1"/>
          <w:szCs w:val="22"/>
        </w:rPr>
      </w:pPr>
      <w:r w:rsidRPr="00106667">
        <w:rPr>
          <w:color w:val="000000" w:themeColor="text1"/>
          <w:szCs w:val="22"/>
        </w:rPr>
        <w:t xml:space="preserve">Coraz więcej </w:t>
      </w:r>
      <w:r w:rsidR="00951DA7" w:rsidRPr="00106667">
        <w:rPr>
          <w:color w:val="000000" w:themeColor="text1"/>
          <w:szCs w:val="22"/>
        </w:rPr>
        <w:t xml:space="preserve">konsumentów </w:t>
      </w:r>
      <w:r w:rsidR="004F0ABF" w:rsidRPr="00106667">
        <w:rPr>
          <w:color w:val="000000" w:themeColor="text1"/>
          <w:szCs w:val="22"/>
        </w:rPr>
        <w:t>zwraca</w:t>
      </w:r>
      <w:r w:rsidRPr="00106667">
        <w:rPr>
          <w:color w:val="000000" w:themeColor="text1"/>
          <w:szCs w:val="22"/>
        </w:rPr>
        <w:t xml:space="preserve"> </w:t>
      </w:r>
      <w:r w:rsidR="004F0ABF" w:rsidRPr="00106667">
        <w:rPr>
          <w:color w:val="000000" w:themeColor="text1"/>
          <w:szCs w:val="22"/>
        </w:rPr>
        <w:t>u</w:t>
      </w:r>
      <w:r w:rsidRPr="00106667">
        <w:rPr>
          <w:color w:val="000000" w:themeColor="text1"/>
          <w:szCs w:val="22"/>
        </w:rPr>
        <w:t xml:space="preserve">wagę </w:t>
      </w:r>
      <w:r w:rsidR="004F0ABF" w:rsidRPr="00106667">
        <w:rPr>
          <w:color w:val="000000" w:themeColor="text1"/>
          <w:szCs w:val="22"/>
        </w:rPr>
        <w:t xml:space="preserve">na to, </w:t>
      </w:r>
      <w:r w:rsidR="00D7571B" w:rsidRPr="00106667">
        <w:rPr>
          <w:color w:val="000000" w:themeColor="text1"/>
          <w:szCs w:val="22"/>
        </w:rPr>
        <w:t>jak</w:t>
      </w:r>
      <w:r w:rsidR="004F0ABF" w:rsidRPr="00106667">
        <w:rPr>
          <w:color w:val="000000" w:themeColor="text1"/>
          <w:szCs w:val="22"/>
        </w:rPr>
        <w:t>ą</w:t>
      </w:r>
      <w:r w:rsidR="00D7571B" w:rsidRPr="00106667">
        <w:rPr>
          <w:color w:val="000000" w:themeColor="text1"/>
          <w:szCs w:val="22"/>
        </w:rPr>
        <w:t xml:space="preserve"> </w:t>
      </w:r>
      <w:r w:rsidR="004F0ABF" w:rsidRPr="00106667">
        <w:rPr>
          <w:color w:val="000000" w:themeColor="text1"/>
          <w:szCs w:val="22"/>
        </w:rPr>
        <w:t>wybiera żywność</w:t>
      </w:r>
      <w:r w:rsidR="00421B41" w:rsidRPr="00106667">
        <w:rPr>
          <w:color w:val="000000" w:themeColor="text1"/>
          <w:szCs w:val="22"/>
        </w:rPr>
        <w:t xml:space="preserve">. Częściej </w:t>
      </w:r>
      <w:r w:rsidR="00E977C2" w:rsidRPr="00106667">
        <w:rPr>
          <w:color w:val="000000" w:themeColor="text1"/>
          <w:szCs w:val="22"/>
        </w:rPr>
        <w:t>stawia</w:t>
      </w:r>
      <w:r w:rsidR="00421B41" w:rsidRPr="00106667">
        <w:rPr>
          <w:color w:val="000000" w:themeColor="text1"/>
          <w:szCs w:val="22"/>
        </w:rPr>
        <w:t>my</w:t>
      </w:r>
      <w:r w:rsidR="00E977C2" w:rsidRPr="00106667">
        <w:rPr>
          <w:color w:val="000000" w:themeColor="text1"/>
          <w:szCs w:val="22"/>
        </w:rPr>
        <w:t xml:space="preserve"> na t</w:t>
      </w:r>
      <w:r w:rsidR="00421B41" w:rsidRPr="00106667">
        <w:rPr>
          <w:color w:val="000000" w:themeColor="text1"/>
          <w:szCs w:val="22"/>
        </w:rPr>
        <w:t>ę</w:t>
      </w:r>
      <w:r w:rsidR="00FC60A6" w:rsidRPr="00106667">
        <w:rPr>
          <w:color w:val="000000" w:themeColor="text1"/>
          <w:szCs w:val="22"/>
        </w:rPr>
        <w:t>, któr</w:t>
      </w:r>
      <w:r w:rsidR="00421B41" w:rsidRPr="00106667">
        <w:rPr>
          <w:color w:val="000000" w:themeColor="text1"/>
          <w:szCs w:val="22"/>
        </w:rPr>
        <w:t>a</w:t>
      </w:r>
      <w:r w:rsidR="00FC60A6" w:rsidRPr="00106667">
        <w:rPr>
          <w:color w:val="000000" w:themeColor="text1"/>
          <w:szCs w:val="22"/>
        </w:rPr>
        <w:t xml:space="preserve"> pozytywnie wpływa</w:t>
      </w:r>
      <w:r w:rsidR="00421B41" w:rsidRPr="00106667">
        <w:rPr>
          <w:color w:val="000000" w:themeColor="text1"/>
          <w:szCs w:val="22"/>
        </w:rPr>
        <w:t xml:space="preserve"> zarazem</w:t>
      </w:r>
      <w:r w:rsidR="00FC60A6" w:rsidRPr="00106667">
        <w:rPr>
          <w:color w:val="000000" w:themeColor="text1"/>
          <w:szCs w:val="22"/>
        </w:rPr>
        <w:t xml:space="preserve"> na zdrowie</w:t>
      </w:r>
      <w:r w:rsidR="00106667">
        <w:rPr>
          <w:color w:val="000000" w:themeColor="text1"/>
          <w:szCs w:val="22"/>
        </w:rPr>
        <w:t>,</w:t>
      </w:r>
      <w:r w:rsidR="00ED5EE4" w:rsidRPr="00106667">
        <w:rPr>
          <w:color w:val="000000" w:themeColor="text1"/>
          <w:szCs w:val="22"/>
        </w:rPr>
        <w:t xml:space="preserve"> jak</w:t>
      </w:r>
      <w:r w:rsidR="00421B41" w:rsidRPr="00106667">
        <w:rPr>
          <w:color w:val="000000" w:themeColor="text1"/>
          <w:szCs w:val="22"/>
        </w:rPr>
        <w:t xml:space="preserve"> i</w:t>
      </w:r>
      <w:r w:rsidR="00FC60A6" w:rsidRPr="00106667">
        <w:rPr>
          <w:color w:val="000000" w:themeColor="text1"/>
          <w:szCs w:val="22"/>
        </w:rPr>
        <w:t xml:space="preserve"> planetę. Z tego powodu bardzo szybko rośnie zainteresowanie </w:t>
      </w:r>
      <w:r w:rsidR="00421B41" w:rsidRPr="00106667">
        <w:rPr>
          <w:color w:val="000000" w:themeColor="text1"/>
          <w:szCs w:val="22"/>
        </w:rPr>
        <w:t>ofertą</w:t>
      </w:r>
      <w:r w:rsidR="00FC60A6" w:rsidRPr="00106667">
        <w:rPr>
          <w:color w:val="000000" w:themeColor="text1"/>
          <w:szCs w:val="22"/>
        </w:rPr>
        <w:t xml:space="preserve"> roślinn</w:t>
      </w:r>
      <w:r w:rsidR="00421B41" w:rsidRPr="00106667">
        <w:rPr>
          <w:color w:val="000000" w:themeColor="text1"/>
          <w:szCs w:val="22"/>
        </w:rPr>
        <w:t>ą</w:t>
      </w:r>
      <w:r w:rsidR="00AD1B06">
        <w:rPr>
          <w:color w:val="000000" w:themeColor="text1"/>
          <w:szCs w:val="22"/>
        </w:rPr>
        <w:t xml:space="preserve">, w tym nowościami jak </w:t>
      </w:r>
      <w:proofErr w:type="spellStart"/>
      <w:r w:rsidR="00AD1B06" w:rsidRPr="00106667">
        <w:rPr>
          <w:color w:val="000000" w:themeColor="text1"/>
          <w:szCs w:val="22"/>
        </w:rPr>
        <w:t>Alpro</w:t>
      </w:r>
      <w:proofErr w:type="spellEnd"/>
      <w:r w:rsidR="00AD1B06" w:rsidRPr="00106667">
        <w:rPr>
          <w:color w:val="000000" w:themeColor="text1"/>
          <w:szCs w:val="22"/>
        </w:rPr>
        <w:t xml:space="preserve"> Żyt</w:t>
      </w:r>
      <w:r w:rsidR="00AD1B06">
        <w:rPr>
          <w:color w:val="000000" w:themeColor="text1"/>
          <w:szCs w:val="22"/>
        </w:rPr>
        <w:t>o</w:t>
      </w:r>
      <w:r w:rsidR="00AD1B06" w:rsidRPr="00106667">
        <w:rPr>
          <w:color w:val="000000" w:themeColor="text1"/>
          <w:szCs w:val="22"/>
        </w:rPr>
        <w:t>, nowy napój w 100% roślinny</w:t>
      </w:r>
      <w:r w:rsidR="00FC60A6" w:rsidRPr="00106667">
        <w:rPr>
          <w:color w:val="000000" w:themeColor="text1"/>
          <w:szCs w:val="22"/>
        </w:rPr>
        <w:t xml:space="preserve">.  </w:t>
      </w:r>
      <w:r w:rsidRPr="00106667">
        <w:rPr>
          <w:color w:val="000000" w:themeColor="text1"/>
          <w:szCs w:val="22"/>
        </w:rPr>
        <w:t xml:space="preserve">Jest to zwrot w stronę diety planetarnej, </w:t>
      </w:r>
      <w:r w:rsidR="00421B41" w:rsidRPr="00106667">
        <w:rPr>
          <w:color w:val="000000" w:themeColor="text1"/>
          <w:szCs w:val="22"/>
        </w:rPr>
        <w:t xml:space="preserve">w której ważną rolę pełnią </w:t>
      </w:r>
      <w:r w:rsidRPr="00106667">
        <w:rPr>
          <w:color w:val="000000" w:themeColor="text1"/>
          <w:szCs w:val="22"/>
        </w:rPr>
        <w:t>produkt</w:t>
      </w:r>
      <w:r w:rsidR="00421B41" w:rsidRPr="00106667">
        <w:rPr>
          <w:color w:val="000000" w:themeColor="text1"/>
          <w:szCs w:val="22"/>
        </w:rPr>
        <w:t>y</w:t>
      </w:r>
      <w:r w:rsidRPr="00106667">
        <w:rPr>
          <w:color w:val="000000" w:themeColor="text1"/>
          <w:szCs w:val="22"/>
        </w:rPr>
        <w:t xml:space="preserve"> pochodzenia roślinnego</w:t>
      </w:r>
      <w:r w:rsidR="00D53751" w:rsidRPr="00106667">
        <w:rPr>
          <w:color w:val="000000" w:themeColor="text1"/>
          <w:szCs w:val="22"/>
        </w:rPr>
        <w:t xml:space="preserve">. </w:t>
      </w:r>
    </w:p>
    <w:p w14:paraId="69106541" w14:textId="3BBEF530" w:rsidR="00106667" w:rsidRPr="00106667" w:rsidRDefault="00106667" w:rsidP="00106667">
      <w:pPr>
        <w:jc w:val="both"/>
        <w:rPr>
          <w:color w:val="000000" w:themeColor="text1"/>
          <w:szCs w:val="22"/>
        </w:rPr>
      </w:pPr>
      <w:r w:rsidRPr="00106667">
        <w:rPr>
          <w:rFonts w:cs="Calibri"/>
          <w:i/>
          <w:iCs/>
          <w:color w:val="000000" w:themeColor="text1"/>
          <w:szCs w:val="22"/>
        </w:rPr>
        <w:t>– Wybory żywieniowe mogą nie tylko pozytywnie wpłynąć na stan naszego zdrowia, ale również uchronić planetę przed niekorzystnymi zmianami. Dlatego warto wprowadzać do swojej diety więcej roślin - zmniejszyć spożycie mięsa, a częściej sięgać po produkty roślinne. Na talerzu zawsze powinny być obecne warzywa lub owoce, produkty pełnoziarniste oraz dobre źródła białka</w:t>
      </w:r>
      <w:r w:rsidR="009325A7">
        <w:rPr>
          <w:rFonts w:cs="Calibri"/>
          <w:i/>
          <w:iCs/>
          <w:color w:val="000000" w:themeColor="text1"/>
          <w:szCs w:val="22"/>
        </w:rPr>
        <w:t>,</w:t>
      </w:r>
      <w:r w:rsidRPr="00106667">
        <w:rPr>
          <w:rFonts w:cs="Calibri"/>
          <w:i/>
          <w:iCs/>
          <w:color w:val="000000" w:themeColor="text1"/>
          <w:szCs w:val="22"/>
        </w:rPr>
        <w:t xml:space="preserve"> pochodzące z nasion roślin strączkowych takich jak groch, ciecierzyca, soczewica czy soja. Idealne uzupełnienie diety to dobre źródła tłuszczu </w:t>
      </w:r>
      <w:r w:rsidR="009325A7">
        <w:rPr>
          <w:rFonts w:cs="Calibri"/>
          <w:i/>
          <w:iCs/>
          <w:color w:val="000000" w:themeColor="text1"/>
          <w:szCs w:val="22"/>
        </w:rPr>
        <w:t>-</w:t>
      </w:r>
      <w:r w:rsidRPr="00106667">
        <w:rPr>
          <w:rFonts w:cs="Calibri"/>
          <w:i/>
          <w:iCs/>
          <w:color w:val="000000" w:themeColor="text1"/>
          <w:szCs w:val="22"/>
        </w:rPr>
        <w:t xml:space="preserve"> sięgajmy po orzechy, nasiona i pestki oraz oleje roślinne. Przykładowo - alternatywą dla mleka czy śmietanki do kawy może być napój roślinny. Dokonując małych zmian w swoim codziennym menu, walczymy z postępującymi zmianami klimatycznymi, a dobre nawyki żywieniowe wydłużają życie w zdrowiu – </w:t>
      </w:r>
      <w:r w:rsidRPr="00106667">
        <w:rPr>
          <w:rFonts w:cs="Calibri"/>
          <w:color w:val="000000" w:themeColor="text1"/>
          <w:szCs w:val="22"/>
        </w:rPr>
        <w:t>mówi Klaudia Wiśniewska, dietetyk kliniczny.</w:t>
      </w:r>
      <w:r w:rsidRPr="00106667">
        <w:rPr>
          <w:rFonts w:cs="Calibri"/>
          <w:i/>
          <w:iCs/>
          <w:color w:val="000000" w:themeColor="text1"/>
          <w:szCs w:val="22"/>
        </w:rPr>
        <w:t xml:space="preserve"> </w:t>
      </w:r>
    </w:p>
    <w:p w14:paraId="22AA1F32" w14:textId="2411F546" w:rsidR="002D3CCA" w:rsidRDefault="002D3CCA" w:rsidP="002D3CCA">
      <w:pPr>
        <w:jc w:val="both"/>
        <w:rPr>
          <w:rFonts w:cs="Calibri"/>
          <w:b/>
          <w:bCs/>
          <w:color w:val="000000"/>
          <w:szCs w:val="22"/>
        </w:rPr>
      </w:pPr>
      <w:r>
        <w:rPr>
          <w:rFonts w:cs="Calibri"/>
          <w:b/>
          <w:bCs/>
          <w:color w:val="000000"/>
          <w:szCs w:val="22"/>
        </w:rPr>
        <w:t>Młodzi motor</w:t>
      </w:r>
      <w:r w:rsidR="00D21F06">
        <w:rPr>
          <w:rFonts w:cs="Calibri"/>
          <w:b/>
          <w:bCs/>
          <w:color w:val="000000"/>
          <w:szCs w:val="22"/>
        </w:rPr>
        <w:t xml:space="preserve">em </w:t>
      </w:r>
      <w:r>
        <w:rPr>
          <w:rFonts w:cs="Calibri"/>
          <w:b/>
          <w:bCs/>
          <w:color w:val="000000"/>
          <w:szCs w:val="22"/>
        </w:rPr>
        <w:t>zmian żywieniowych</w:t>
      </w:r>
    </w:p>
    <w:p w14:paraId="7E29AF42" w14:textId="330EA617" w:rsidR="004D0098" w:rsidRPr="00A47EBF" w:rsidRDefault="00A47EBF" w:rsidP="004D0098">
      <w:pPr>
        <w:jc w:val="both"/>
        <w:rPr>
          <w:rFonts w:cs="Calibri"/>
          <w:color w:val="000000" w:themeColor="text1"/>
          <w:szCs w:val="22"/>
        </w:rPr>
      </w:pPr>
      <w:r w:rsidRPr="00A35D89">
        <w:rPr>
          <w:color w:val="000000" w:themeColor="text1"/>
          <w:szCs w:val="22"/>
        </w:rPr>
        <w:t>Jak wynika z badań</w:t>
      </w:r>
      <w:r w:rsidR="009325A7">
        <w:rPr>
          <w:color w:val="000000" w:themeColor="text1"/>
          <w:szCs w:val="22"/>
        </w:rPr>
        <w:t>,</w:t>
      </w:r>
      <w:r w:rsidR="00FD3B01">
        <w:rPr>
          <w:color w:val="000000" w:themeColor="text1"/>
          <w:szCs w:val="22"/>
        </w:rPr>
        <w:t xml:space="preserve"> j</w:t>
      </w:r>
      <w:r w:rsidRPr="00A35D89">
        <w:rPr>
          <w:color w:val="000000" w:themeColor="text1"/>
          <w:szCs w:val="22"/>
        </w:rPr>
        <w:t xml:space="preserve">uż prawie 6 mln </w:t>
      </w:r>
      <w:r w:rsidR="009325A7">
        <w:rPr>
          <w:color w:val="000000" w:themeColor="text1"/>
          <w:szCs w:val="22"/>
        </w:rPr>
        <w:t xml:space="preserve">polskich gospodarstw domowych, </w:t>
      </w:r>
      <w:r w:rsidRPr="00A35D89">
        <w:rPr>
          <w:color w:val="000000" w:themeColor="text1"/>
          <w:szCs w:val="22"/>
        </w:rPr>
        <w:t xml:space="preserve">sięga po roślinne alternatywy dla produktów </w:t>
      </w:r>
      <w:r w:rsidRPr="00B02735">
        <w:rPr>
          <w:color w:val="000000" w:themeColor="text1"/>
          <w:szCs w:val="22"/>
        </w:rPr>
        <w:t>mlecznych</w:t>
      </w:r>
      <w:r w:rsidR="00B02735" w:rsidRPr="00B02735">
        <w:rPr>
          <w:rStyle w:val="Odwoanieprzypisudolnego"/>
          <w:color w:val="000000" w:themeColor="text1"/>
          <w:szCs w:val="22"/>
        </w:rPr>
        <w:footnoteReference w:id="2"/>
      </w:r>
      <w:r w:rsidR="00B02735" w:rsidRPr="00B02735">
        <w:rPr>
          <w:color w:val="000000" w:themeColor="text1"/>
          <w:szCs w:val="22"/>
        </w:rPr>
        <w:t>.</w:t>
      </w:r>
      <w:r w:rsidR="00B02735">
        <w:rPr>
          <w:color w:val="000000" w:themeColor="text1"/>
          <w:szCs w:val="22"/>
        </w:rPr>
        <w:t xml:space="preserve"> </w:t>
      </w:r>
      <w:r w:rsidR="006505E8" w:rsidRPr="00B02735">
        <w:rPr>
          <w:color w:val="000000" w:themeColor="text1"/>
          <w:szCs w:val="22"/>
        </w:rPr>
        <w:t>Największy</w:t>
      </w:r>
      <w:r w:rsidR="006505E8" w:rsidRPr="00B02735">
        <w:rPr>
          <w:color w:val="000000" w:themeColor="text1"/>
        </w:rPr>
        <w:t xml:space="preserve"> </w:t>
      </w:r>
      <w:r w:rsidR="006505E8" w:rsidRPr="006505E8">
        <w:rPr>
          <w:color w:val="000000"/>
        </w:rPr>
        <w:t>spadek udziału mięsa w diecie odnotowano w grupie Polaków do 39 r.</w:t>
      </w:r>
      <w:r w:rsidR="00FC60A6">
        <w:rPr>
          <w:color w:val="000000"/>
        </w:rPr>
        <w:t xml:space="preserve"> </w:t>
      </w:r>
      <w:r w:rsidR="006505E8" w:rsidRPr="006505E8">
        <w:rPr>
          <w:color w:val="000000"/>
        </w:rPr>
        <w:t>ż</w:t>
      </w:r>
      <w:r w:rsidR="006505E8">
        <w:rPr>
          <w:rStyle w:val="Odwoanieprzypisudolnego"/>
          <w:color w:val="000000"/>
        </w:rPr>
        <w:footnoteReference w:id="3"/>
      </w:r>
      <w:r w:rsidR="006505E8" w:rsidRPr="006505E8">
        <w:rPr>
          <w:color w:val="000000"/>
        </w:rPr>
        <w:t xml:space="preserve"> </w:t>
      </w:r>
      <w:r w:rsidR="008C4330">
        <w:rPr>
          <w:color w:val="000000"/>
        </w:rPr>
        <w:t xml:space="preserve">To właśnie ta grupa </w:t>
      </w:r>
      <w:r w:rsidR="00012C99">
        <w:rPr>
          <w:color w:val="000000"/>
        </w:rPr>
        <w:t>najczęściej sięga po produkty roślinne</w:t>
      </w:r>
      <w:r w:rsidR="00A1694A">
        <w:rPr>
          <w:color w:val="000000"/>
        </w:rPr>
        <w:t xml:space="preserve">, co jest elementem </w:t>
      </w:r>
      <w:r w:rsidR="004D0098">
        <w:rPr>
          <w:color w:val="000000"/>
        </w:rPr>
        <w:t>zmiany diety i</w:t>
      </w:r>
      <w:r w:rsidR="009325A7">
        <w:rPr>
          <w:color w:val="000000"/>
        </w:rPr>
        <w:t> </w:t>
      </w:r>
      <w:r w:rsidR="004D0098">
        <w:rPr>
          <w:color w:val="000000"/>
        </w:rPr>
        <w:t>nawyków żywieniowych</w:t>
      </w:r>
      <w:r w:rsidR="00A1694A">
        <w:rPr>
          <w:color w:val="000000"/>
        </w:rPr>
        <w:t xml:space="preserve"> na korzystniejsze dla zdrowia i planety</w:t>
      </w:r>
      <w:r w:rsidR="004D0098">
        <w:rPr>
          <w:color w:val="000000"/>
        </w:rPr>
        <w:t xml:space="preserve">. </w:t>
      </w:r>
    </w:p>
    <w:p w14:paraId="16062057" w14:textId="4497A031" w:rsidR="008163C2" w:rsidRDefault="007B14F9" w:rsidP="00B50941">
      <w:pPr>
        <w:jc w:val="both"/>
        <w:rPr>
          <w:color w:val="000000" w:themeColor="text1"/>
        </w:rPr>
      </w:pPr>
      <w:r w:rsidRPr="00F84AC8">
        <w:rPr>
          <w:rFonts w:cs="Calibri"/>
          <w:b/>
          <w:bCs/>
          <w:color w:val="000000"/>
          <w:szCs w:val="22"/>
        </w:rPr>
        <w:t>–</w:t>
      </w:r>
      <w:r w:rsidR="00B20C40">
        <w:rPr>
          <w:i/>
          <w:iCs/>
        </w:rPr>
        <w:t xml:space="preserve"> </w:t>
      </w:r>
      <w:r w:rsidR="00387D73" w:rsidRPr="007B14F9">
        <w:rPr>
          <w:i/>
          <w:iCs/>
          <w:color w:val="000000" w:themeColor="text1"/>
        </w:rPr>
        <w:t xml:space="preserve">Wiemy, że coraz więcej osób chce włączyć na stałe do swojej diety produkty na bazie roślin, ale jednocześnie nie chce rezygnować z ulubionych potraw i smaków. Dlatego mamy do zaproponowania coś całkowicie nowego – napój roślinny na bazie żyta. </w:t>
      </w:r>
      <w:r w:rsidR="00F840D8" w:rsidRPr="007B14F9">
        <w:rPr>
          <w:i/>
          <w:iCs/>
          <w:color w:val="000000" w:themeColor="text1"/>
        </w:rPr>
        <w:t>Idealnie nadaje się do kawy, porannych płatków</w:t>
      </w:r>
      <w:r w:rsidR="00B62753" w:rsidRPr="007B14F9">
        <w:rPr>
          <w:i/>
          <w:iCs/>
          <w:color w:val="000000" w:themeColor="text1"/>
        </w:rPr>
        <w:t xml:space="preserve"> czy owsianki, naleśników czy </w:t>
      </w:r>
      <w:r w:rsidR="00F840D8" w:rsidRPr="007B14F9">
        <w:rPr>
          <w:i/>
          <w:iCs/>
          <w:color w:val="000000" w:themeColor="text1"/>
        </w:rPr>
        <w:t>deserów</w:t>
      </w:r>
      <w:r w:rsidR="00B62753" w:rsidRPr="007B14F9">
        <w:rPr>
          <w:i/>
          <w:iCs/>
          <w:color w:val="000000" w:themeColor="text1"/>
        </w:rPr>
        <w:t>.</w:t>
      </w:r>
      <w:r w:rsidRPr="007B14F9">
        <w:rPr>
          <w:i/>
          <w:iCs/>
          <w:color w:val="000000" w:themeColor="text1"/>
        </w:rPr>
        <w:t xml:space="preserve"> </w:t>
      </w:r>
      <w:r w:rsidR="008163C2" w:rsidRPr="007B14F9">
        <w:rPr>
          <w:i/>
          <w:iCs/>
          <w:color w:val="000000" w:themeColor="text1"/>
        </w:rPr>
        <w:t xml:space="preserve">Mamy nadzieję, że przypadnie do </w:t>
      </w:r>
      <w:r w:rsidR="00370A24">
        <w:rPr>
          <w:i/>
          <w:iCs/>
          <w:color w:val="000000" w:themeColor="text1"/>
        </w:rPr>
        <w:t>gustu</w:t>
      </w:r>
      <w:r w:rsidR="008163C2" w:rsidRPr="007B14F9">
        <w:rPr>
          <w:i/>
          <w:iCs/>
          <w:color w:val="000000" w:themeColor="text1"/>
        </w:rPr>
        <w:t xml:space="preserve"> konsumentom i </w:t>
      </w:r>
      <w:r w:rsidR="00A1694A">
        <w:rPr>
          <w:i/>
          <w:iCs/>
          <w:color w:val="000000" w:themeColor="text1"/>
        </w:rPr>
        <w:t xml:space="preserve">zachęci by </w:t>
      </w:r>
      <w:r w:rsidR="008163C2" w:rsidRPr="007B14F9">
        <w:rPr>
          <w:i/>
          <w:iCs/>
          <w:color w:val="000000" w:themeColor="text1"/>
        </w:rPr>
        <w:t xml:space="preserve">do codziennej diety </w:t>
      </w:r>
      <w:r w:rsidR="00A1694A">
        <w:rPr>
          <w:i/>
          <w:iCs/>
          <w:color w:val="000000" w:themeColor="text1"/>
        </w:rPr>
        <w:t xml:space="preserve">włączyć </w:t>
      </w:r>
      <w:r w:rsidR="008163C2" w:rsidRPr="007B14F9">
        <w:rPr>
          <w:i/>
          <w:iCs/>
          <w:color w:val="000000" w:themeColor="text1"/>
        </w:rPr>
        <w:t>produkt</w:t>
      </w:r>
      <w:r w:rsidR="00A1694A">
        <w:rPr>
          <w:i/>
          <w:iCs/>
          <w:color w:val="000000" w:themeColor="text1"/>
        </w:rPr>
        <w:t>y</w:t>
      </w:r>
      <w:r w:rsidR="008163C2" w:rsidRPr="007B14F9">
        <w:rPr>
          <w:i/>
          <w:iCs/>
          <w:color w:val="000000" w:themeColor="text1"/>
        </w:rPr>
        <w:t xml:space="preserve"> roślinn</w:t>
      </w:r>
      <w:r w:rsidR="00A1694A">
        <w:rPr>
          <w:i/>
          <w:iCs/>
          <w:color w:val="000000" w:themeColor="text1"/>
        </w:rPr>
        <w:t xml:space="preserve">e </w:t>
      </w:r>
      <w:r w:rsidR="007D0049" w:rsidRPr="007B14F9">
        <w:rPr>
          <w:i/>
          <w:iCs/>
          <w:color w:val="000000" w:themeColor="text1"/>
        </w:rPr>
        <w:t xml:space="preserve">– </w:t>
      </w:r>
      <w:r w:rsidR="008163C2" w:rsidRPr="007B14F9">
        <w:rPr>
          <w:i/>
          <w:iCs/>
          <w:color w:val="000000" w:themeColor="text1"/>
        </w:rPr>
        <w:t xml:space="preserve">są nie tylko </w:t>
      </w:r>
      <w:r w:rsidR="00D53751">
        <w:rPr>
          <w:i/>
          <w:iCs/>
          <w:color w:val="000000" w:themeColor="text1"/>
        </w:rPr>
        <w:t>wartościowe</w:t>
      </w:r>
      <w:r w:rsidR="008163C2" w:rsidRPr="007B14F9">
        <w:rPr>
          <w:i/>
          <w:iCs/>
          <w:color w:val="000000" w:themeColor="text1"/>
        </w:rPr>
        <w:t xml:space="preserve"> ale t</w:t>
      </w:r>
      <w:r w:rsidR="00C50313">
        <w:rPr>
          <w:i/>
          <w:iCs/>
          <w:color w:val="000000" w:themeColor="text1"/>
        </w:rPr>
        <w:t>akże</w:t>
      </w:r>
      <w:r w:rsidR="008163C2" w:rsidRPr="007B14F9">
        <w:rPr>
          <w:i/>
          <w:iCs/>
          <w:color w:val="000000" w:themeColor="text1"/>
        </w:rPr>
        <w:t xml:space="preserve"> dobre dla planety – </w:t>
      </w:r>
      <w:r w:rsidR="008163C2" w:rsidRPr="00524365">
        <w:rPr>
          <w:color w:val="000000" w:themeColor="text1"/>
        </w:rPr>
        <w:t xml:space="preserve">mówi Monika </w:t>
      </w:r>
      <w:proofErr w:type="spellStart"/>
      <w:r w:rsidR="008163C2" w:rsidRPr="00524365">
        <w:rPr>
          <w:color w:val="000000" w:themeColor="text1"/>
        </w:rPr>
        <w:t>Kuciak</w:t>
      </w:r>
      <w:proofErr w:type="spellEnd"/>
      <w:r w:rsidR="008163C2" w:rsidRPr="00524365">
        <w:rPr>
          <w:color w:val="000000" w:themeColor="text1"/>
        </w:rPr>
        <w:t>, Starszy Kierownik Marki Alpro.</w:t>
      </w:r>
      <w:r w:rsidR="008163C2" w:rsidRPr="007B14F9">
        <w:rPr>
          <w:color w:val="000000" w:themeColor="text1"/>
        </w:rPr>
        <w:t xml:space="preserve"> </w:t>
      </w:r>
    </w:p>
    <w:p w14:paraId="17C03AAC" w14:textId="77777777" w:rsidR="00524365" w:rsidRPr="007D4994" w:rsidRDefault="00524365" w:rsidP="00B50941">
      <w:pPr>
        <w:jc w:val="both"/>
        <w:rPr>
          <w:color w:val="000000" w:themeColor="text1"/>
        </w:rPr>
      </w:pPr>
    </w:p>
    <w:p w14:paraId="2461F433" w14:textId="62FA3795" w:rsidR="00B50941" w:rsidRPr="00F84AC8" w:rsidRDefault="00B50941" w:rsidP="00B50941">
      <w:pPr>
        <w:jc w:val="both"/>
        <w:rPr>
          <w:rFonts w:cs="Calibri"/>
          <w:b/>
          <w:bCs/>
          <w:color w:val="000000"/>
          <w:szCs w:val="22"/>
        </w:rPr>
      </w:pPr>
      <w:proofErr w:type="spellStart"/>
      <w:r w:rsidRPr="00F84AC8">
        <w:rPr>
          <w:rFonts w:cs="Calibri"/>
          <w:b/>
          <w:bCs/>
          <w:color w:val="000000"/>
          <w:szCs w:val="22"/>
        </w:rPr>
        <w:lastRenderedPageBreak/>
        <w:t>Alpro</w:t>
      </w:r>
      <w:proofErr w:type="spellEnd"/>
      <w:r w:rsidRPr="00F84AC8">
        <w:rPr>
          <w:rFonts w:cs="Calibri"/>
          <w:b/>
          <w:bCs/>
          <w:color w:val="000000"/>
          <w:szCs w:val="22"/>
        </w:rPr>
        <w:t xml:space="preserve"> Żyt</w:t>
      </w:r>
      <w:r w:rsidR="005058D1">
        <w:rPr>
          <w:rFonts w:cs="Calibri"/>
          <w:b/>
          <w:bCs/>
          <w:color w:val="000000"/>
          <w:szCs w:val="22"/>
        </w:rPr>
        <w:t>o</w:t>
      </w:r>
      <w:r w:rsidRPr="00F84AC8">
        <w:rPr>
          <w:rFonts w:cs="Calibri"/>
          <w:b/>
          <w:bCs/>
          <w:color w:val="000000"/>
          <w:szCs w:val="22"/>
        </w:rPr>
        <w:t xml:space="preserve"> – pyszne</w:t>
      </w:r>
      <w:r w:rsidR="008163C2">
        <w:rPr>
          <w:rFonts w:cs="Calibri"/>
          <w:b/>
          <w:bCs/>
          <w:color w:val="000000"/>
          <w:szCs w:val="22"/>
        </w:rPr>
        <w:t xml:space="preserve"> i </w:t>
      </w:r>
      <w:r w:rsidR="00070974">
        <w:rPr>
          <w:rFonts w:cs="Calibri"/>
          <w:b/>
          <w:bCs/>
          <w:color w:val="000000"/>
          <w:szCs w:val="22"/>
        </w:rPr>
        <w:t>wartościowe</w:t>
      </w:r>
      <w:r w:rsidR="00070974" w:rsidRPr="00F84AC8">
        <w:rPr>
          <w:rFonts w:cs="Calibri"/>
          <w:b/>
          <w:bCs/>
          <w:color w:val="000000"/>
          <w:szCs w:val="22"/>
        </w:rPr>
        <w:t xml:space="preserve"> </w:t>
      </w:r>
    </w:p>
    <w:p w14:paraId="0BDDA210" w14:textId="489DBCC7" w:rsidR="00C858DB" w:rsidRDefault="00B50941" w:rsidP="00B50941">
      <w:pPr>
        <w:jc w:val="both"/>
        <w:rPr>
          <w:color w:val="000000"/>
        </w:rPr>
      </w:pPr>
      <w:r>
        <w:rPr>
          <w:color w:val="000000"/>
        </w:rPr>
        <w:t xml:space="preserve">Nowy produkt Alpro Żyto to napój w 100% roślinny, a delikatny smak i niezwykle kremowa konsystencja to dopiero początek długiej listy jego zalet. Produkt odznacza się wysoką zawartością błonnika, jest także doskonałym źródłem wapnia i witamin D, B2 i B12. Nie zawiera cukrów </w:t>
      </w:r>
      <w:r w:rsidR="00FA3A0F">
        <w:rPr>
          <w:color w:val="000000"/>
        </w:rPr>
        <w:t>dodanych</w:t>
      </w:r>
      <w:r w:rsidR="00C858DB">
        <w:rPr>
          <w:color w:val="000000"/>
          <w:vertAlign w:val="superscript"/>
        </w:rPr>
        <w:t>3</w:t>
      </w:r>
      <w:r>
        <w:rPr>
          <w:color w:val="000000"/>
        </w:rPr>
        <w:t xml:space="preserve"> oraz laktozy – jest więc idealny dla osób z</w:t>
      </w:r>
      <w:r w:rsidR="007D0049">
        <w:rPr>
          <w:color w:val="000000"/>
        </w:rPr>
        <w:t> </w:t>
      </w:r>
      <w:r>
        <w:rPr>
          <w:color w:val="000000"/>
        </w:rPr>
        <w:t>nietoler</w:t>
      </w:r>
      <w:r w:rsidR="00D53751">
        <w:rPr>
          <w:color w:val="000000"/>
        </w:rPr>
        <w:t>ancją laktozy</w:t>
      </w:r>
      <w:r w:rsidR="007D0049">
        <w:rPr>
          <w:color w:val="000000"/>
        </w:rPr>
        <w:t xml:space="preserve">. </w:t>
      </w:r>
      <w:r>
        <w:rPr>
          <w:color w:val="000000"/>
        </w:rPr>
        <w:t xml:space="preserve">W klasyfikacji </w:t>
      </w:r>
      <w:proofErr w:type="spellStart"/>
      <w:r>
        <w:rPr>
          <w:color w:val="000000"/>
        </w:rPr>
        <w:t>Nutri-Score</w:t>
      </w:r>
      <w:proofErr w:type="spellEnd"/>
      <w:r>
        <w:rPr>
          <w:color w:val="000000"/>
        </w:rPr>
        <w:t xml:space="preserve"> napój otrzymał najwyższą ocenę A. </w:t>
      </w:r>
    </w:p>
    <w:p w14:paraId="2C774585" w14:textId="56EFFFE8" w:rsidR="00B97A8C" w:rsidRDefault="00BB1922">
      <w:pPr>
        <w:jc w:val="both"/>
        <w:rPr>
          <w:color w:val="000000" w:themeColor="text1"/>
        </w:rPr>
      </w:pPr>
      <w:r w:rsidRPr="00265666">
        <w:rPr>
          <w:color w:val="000000" w:themeColor="text1"/>
        </w:rPr>
        <w:t xml:space="preserve">To już druga </w:t>
      </w:r>
      <w:r w:rsidR="00EA40D5" w:rsidRPr="00265666">
        <w:rPr>
          <w:color w:val="000000" w:themeColor="text1"/>
        </w:rPr>
        <w:t xml:space="preserve">premiera roślinna w tym roku od Alpro. </w:t>
      </w:r>
      <w:r w:rsidR="000B34BE">
        <w:rPr>
          <w:color w:val="000000" w:themeColor="text1"/>
        </w:rPr>
        <w:t>Wcześniej na sklepowe półki trafiło już</w:t>
      </w:r>
      <w:r w:rsidR="00DE6E41" w:rsidRPr="00265666">
        <w:rPr>
          <w:color w:val="000000" w:themeColor="text1"/>
        </w:rPr>
        <w:t xml:space="preserve"> Alpro </w:t>
      </w:r>
      <w:r w:rsidR="00A30946" w:rsidRPr="00265666">
        <w:rPr>
          <w:color w:val="000000" w:themeColor="text1"/>
        </w:rPr>
        <w:t>PSST!... TO NIE MLEK*,</w:t>
      </w:r>
      <w:r w:rsidR="00DE6E41" w:rsidRPr="00265666">
        <w:rPr>
          <w:color w:val="000000" w:themeColor="text1"/>
        </w:rPr>
        <w:t xml:space="preserve"> które wyróżnia </w:t>
      </w:r>
      <w:r w:rsidR="00A30946" w:rsidRPr="00265666">
        <w:rPr>
          <w:color w:val="000000" w:themeColor="text1"/>
        </w:rPr>
        <w:t>wyjątkowy, pyszny</w:t>
      </w:r>
      <w:r w:rsidR="00C858DB">
        <w:rPr>
          <w:color w:val="000000" w:themeColor="text1"/>
        </w:rPr>
        <w:t>,</w:t>
      </w:r>
      <w:r w:rsidR="00A30946" w:rsidRPr="00265666">
        <w:rPr>
          <w:color w:val="000000" w:themeColor="text1"/>
        </w:rPr>
        <w:t xml:space="preserve"> kremowy smak</w:t>
      </w:r>
      <w:r w:rsidR="000B34BE">
        <w:rPr>
          <w:color w:val="000000" w:themeColor="text1"/>
        </w:rPr>
        <w:t xml:space="preserve">, </w:t>
      </w:r>
      <w:r w:rsidR="00D53751">
        <w:rPr>
          <w:color w:val="000000" w:themeColor="text1"/>
        </w:rPr>
        <w:t>bardzo podobny</w:t>
      </w:r>
      <w:r w:rsidR="000B34BE">
        <w:rPr>
          <w:color w:val="000000" w:themeColor="text1"/>
        </w:rPr>
        <w:t xml:space="preserve"> do smaku tradycyjnego mleka</w:t>
      </w:r>
      <w:r w:rsidR="00505F32" w:rsidRPr="00265666">
        <w:rPr>
          <w:color w:val="000000" w:themeColor="text1"/>
        </w:rPr>
        <w:t xml:space="preserve">. Stworzony z myślą o wszystkich </w:t>
      </w:r>
      <w:r w:rsidR="000B34BE">
        <w:rPr>
          <w:color w:val="000000" w:themeColor="text1"/>
        </w:rPr>
        <w:t>tych, którym trudno zrezygnować z jednego ze smaków dzieciństwa</w:t>
      </w:r>
      <w:r w:rsidR="00983858" w:rsidRPr="00265666">
        <w:rPr>
          <w:color w:val="000000" w:themeColor="text1"/>
        </w:rPr>
        <w:t xml:space="preserve">. Cała gama produktów Alpro </w:t>
      </w:r>
      <w:r w:rsidR="00601D02" w:rsidRPr="00265666">
        <w:rPr>
          <w:color w:val="000000" w:themeColor="text1"/>
        </w:rPr>
        <w:t xml:space="preserve">powstała po to, by umożliwić </w:t>
      </w:r>
      <w:r w:rsidR="003978D6" w:rsidRPr="00265666">
        <w:rPr>
          <w:color w:val="000000" w:themeColor="text1"/>
        </w:rPr>
        <w:t>dbanie o zdrowie, planetę i</w:t>
      </w:r>
      <w:r w:rsidR="00C50313" w:rsidRPr="00265666">
        <w:rPr>
          <w:color w:val="000000" w:themeColor="text1"/>
        </w:rPr>
        <w:t> </w:t>
      </w:r>
      <w:r w:rsidR="003978D6" w:rsidRPr="00265666">
        <w:rPr>
          <w:color w:val="000000" w:themeColor="text1"/>
        </w:rPr>
        <w:t xml:space="preserve">jednocześnie cieszyć się pysznymi smakami. Oprócz napoju na bazie żyta, </w:t>
      </w:r>
      <w:r w:rsidR="00486EA8" w:rsidRPr="00265666">
        <w:rPr>
          <w:color w:val="000000" w:themeColor="text1"/>
        </w:rPr>
        <w:t>dostępne są napoje sojowe, owsiane, z orzechów nerkowca, z migdałów czy kokosa. Wszystko po to, by</w:t>
      </w:r>
      <w:r w:rsidR="0041100A" w:rsidRPr="00265666">
        <w:rPr>
          <w:color w:val="000000" w:themeColor="text1"/>
        </w:rPr>
        <w:t xml:space="preserve"> cieszyć się wspaniałym smakiem ulubionej kawy, </w:t>
      </w:r>
      <w:r w:rsidR="006731DC" w:rsidRPr="00265666">
        <w:rPr>
          <w:color w:val="000000" w:themeColor="text1"/>
        </w:rPr>
        <w:t>dań czy deserów.</w:t>
      </w:r>
    </w:p>
    <w:p w14:paraId="6A40647B" w14:textId="77777777" w:rsidR="002F4192" w:rsidRPr="00C077E0" w:rsidRDefault="002F4192">
      <w:pPr>
        <w:jc w:val="both"/>
        <w:rPr>
          <w:color w:val="000000" w:themeColor="text1"/>
        </w:rPr>
      </w:pPr>
    </w:p>
    <w:p w14:paraId="1906A2B9" w14:textId="77777777" w:rsidR="001C5C5B" w:rsidRDefault="00505747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O grupie spółek DANONE: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1906A2BA" w14:textId="77777777" w:rsidR="001C5C5B" w:rsidRDefault="00505747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DANONE to światowy lider na rynku żywności, któremu we wszystkich działaniach przyświeca dbanie o zdrowie. W Polsce DANONE działa w 3 obszarach istotnych dla prawidłowego żywienia: produkty mleczne oraz pochodzenia roślinnego (Danone), woda i napoje (Żywiec Zdrój), żywienie specjalistyczne, obejmujące żywność dla niemowląt i małych dzieci oraz żywność specjalnego przeznaczenia medycznego (</w:t>
      </w:r>
      <w:proofErr w:type="spellStart"/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Nutricia</w:t>
      </w:r>
      <w:proofErr w:type="spellEnd"/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). Wszystkie spółki DANONE łączy podwójne zobowiązanie na rzecz zrównoważonego rozwoju gospodarczego i społecznego oraz misja niesienia zdrowia poprzez żywność tak wielu ludziom, jak to możliwe. Poprzez oferowane produkty oraz realizowane projekty i programy - w myśl wspólnej wizji One Planet. One Health - spółki DANONE zachęcają do podejmowania właściwych wyborów żywieniowych na co dzień, a także przyczyniają się do zdrowia kolejnych pokoleń i lepszego stanu naszej planety. W 10 lokalizacjach w kraju zatrudnienie znajduje ponad 3 000 osób, rozwijających się zawodowo w bezpiecznym i przyjaznym środowisku pracy.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1906A2BB" w14:textId="77777777" w:rsidR="001C5C5B" w:rsidRDefault="00505747">
      <w:pPr>
        <w:pStyle w:val="paragraph"/>
        <w:spacing w:before="0" w:after="0"/>
        <w:jc w:val="both"/>
        <w:textAlignment w:val="baseline"/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1906A2BC" w14:textId="77777777" w:rsidR="001C5C5B" w:rsidRDefault="00505747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Dodatkowych informacji udziela: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1906A2BD" w14:textId="77777777" w:rsidR="001C5C5B" w:rsidRDefault="00505747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Katarzyna Owsianko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06A2BE" w14:textId="77777777" w:rsidR="001C5C5B" w:rsidRDefault="00505747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Starszy Kierownik ds. Komunikacji Zewnętrznej, grupa spółek DANONE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06A2BF" w14:textId="77777777" w:rsidR="001C5C5B" w:rsidRPr="0021083D" w:rsidRDefault="00000000">
      <w:pPr>
        <w:pStyle w:val="paragraph"/>
        <w:spacing w:before="0" w:after="0"/>
        <w:jc w:val="both"/>
        <w:textAlignment w:val="baseline"/>
      </w:pPr>
      <w:hyperlink r:id="rId10" w:history="1">
        <w:r w:rsidR="00505747" w:rsidRPr="0021083D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katarzyna.owsianko@danone.com</w:t>
        </w:r>
      </w:hyperlink>
      <w:r w:rsidR="00505747" w:rsidRPr="0021083D">
        <w:rPr>
          <w:rStyle w:val="normaltextrun"/>
          <w:rFonts w:ascii="Calibri" w:hAnsi="Calibri" w:cs="Calibri"/>
          <w:sz w:val="22"/>
          <w:szCs w:val="22"/>
        </w:rPr>
        <w:t>, tel. 666 048 940</w:t>
      </w:r>
      <w:r w:rsidR="00505747" w:rsidRPr="0021083D">
        <w:rPr>
          <w:rStyle w:val="eop"/>
          <w:rFonts w:ascii="Calibri" w:hAnsi="Calibri" w:cs="Calibri"/>
          <w:sz w:val="22"/>
          <w:szCs w:val="22"/>
        </w:rPr>
        <w:t> </w:t>
      </w:r>
    </w:p>
    <w:p w14:paraId="1906A2C0" w14:textId="77777777" w:rsidR="001C5C5B" w:rsidRPr="0021083D" w:rsidRDefault="001C5C5B">
      <w:pPr>
        <w:rPr>
          <w:color w:val="002060"/>
        </w:rPr>
      </w:pPr>
    </w:p>
    <w:sectPr w:rsidR="001C5C5B" w:rsidRPr="002108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1134" w:bottom="2127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D7DC" w14:textId="77777777" w:rsidR="00EF6517" w:rsidRDefault="00EF6517">
      <w:pPr>
        <w:spacing w:after="0" w:line="240" w:lineRule="auto"/>
      </w:pPr>
      <w:r>
        <w:separator/>
      </w:r>
    </w:p>
  </w:endnote>
  <w:endnote w:type="continuationSeparator" w:id="0">
    <w:p w14:paraId="0D012C57" w14:textId="77777777" w:rsidR="00EF6517" w:rsidRDefault="00EF6517">
      <w:pPr>
        <w:spacing w:after="0" w:line="240" w:lineRule="auto"/>
      </w:pPr>
      <w:r>
        <w:continuationSeparator/>
      </w:r>
    </w:p>
  </w:endnote>
  <w:endnote w:type="continuationNotice" w:id="1">
    <w:p w14:paraId="2C5252A4" w14:textId="77777777" w:rsidR="00EF6517" w:rsidRDefault="00EF6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zidenz Grotesk B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505"/>
      <w:gridCol w:w="1133"/>
    </w:tblGrid>
    <w:tr w:rsidR="003E7D0F" w14:paraId="1906A2B9" w14:textId="77777777">
      <w:trPr>
        <w:trHeight w:val="1554"/>
      </w:trPr>
      <w:tc>
        <w:tcPr>
          <w:tcW w:w="85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1906A2B6" w14:textId="77777777" w:rsidR="003E7D0F" w:rsidRDefault="00000000">
          <w:pPr>
            <w:pStyle w:val="Stopka"/>
            <w:rPr>
              <w:lang w:val="en-GB"/>
            </w:rPr>
          </w:pPr>
        </w:p>
      </w:tc>
      <w:tc>
        <w:tcPr>
          <w:tcW w:w="113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1906A2B7" w14:textId="77777777" w:rsidR="003E7D0F" w:rsidRDefault="00505747">
          <w:pPr>
            <w:pStyle w:val="Stopka"/>
          </w:pPr>
          <w:r>
            <w:rPr>
              <w:lang w:val="en-GB"/>
            </w:rPr>
            <w:t xml:space="preserve">Page </w:t>
          </w: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PAGE 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2</w:t>
          </w:r>
          <w:r>
            <w:rPr>
              <w:lang w:val="en-GB"/>
            </w:rPr>
            <w:fldChar w:fldCharType="end"/>
          </w:r>
        </w:p>
        <w:p w14:paraId="1906A2B8" w14:textId="7928E5B4" w:rsidR="003E7D0F" w:rsidRDefault="00505747">
          <w:pPr>
            <w:pStyle w:val="Stopka"/>
          </w:pP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DATE \@ "d' 'MMMM' 'yyyy" </w:instrText>
          </w:r>
          <w:r>
            <w:rPr>
              <w:lang w:val="en-GB"/>
            </w:rPr>
            <w:fldChar w:fldCharType="separate"/>
          </w:r>
          <w:r w:rsidR="0021083D">
            <w:rPr>
              <w:noProof/>
              <w:lang w:val="en-GB"/>
            </w:rPr>
            <w:t>12 December 2022</w:t>
          </w:r>
          <w:r>
            <w:rPr>
              <w:lang w:val="en-GB"/>
            </w:rPr>
            <w:fldChar w:fldCharType="end"/>
          </w:r>
        </w:p>
      </w:tc>
    </w:tr>
  </w:tbl>
  <w:p w14:paraId="1906A2BA" w14:textId="77777777" w:rsidR="003E7D0F" w:rsidRDefault="00000000">
    <w:pPr>
      <w:pStyle w:val="NoSpace"/>
    </w:pPr>
  </w:p>
  <w:p w14:paraId="1906A2BB" w14:textId="77777777" w:rsidR="003E7D0F" w:rsidRDefault="00000000">
    <w:pPr>
      <w:pStyle w:val="NoSpace"/>
    </w:pPr>
  </w:p>
  <w:p w14:paraId="1906A2BC" w14:textId="77777777" w:rsidR="003E7D0F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A2C0" w14:textId="77777777" w:rsidR="003E7D0F" w:rsidRDefault="00505747">
    <w:pPr>
      <w:pStyle w:val="NoSpace"/>
    </w:pPr>
    <w:r>
      <w:rPr>
        <w:noProof/>
      </w:rPr>
      <w:drawing>
        <wp:anchor distT="0" distB="0" distL="114300" distR="114300" simplePos="0" relativeHeight="251658245" behindDoc="0" locked="0" layoutInCell="1" allowOverlap="1" wp14:anchorId="1906A2AF" wp14:editId="1906A2B0">
          <wp:simplePos x="0" y="0"/>
          <wp:positionH relativeFrom="column">
            <wp:posOffset>-222885</wp:posOffset>
          </wp:positionH>
          <wp:positionV relativeFrom="paragraph">
            <wp:posOffset>-1213481</wp:posOffset>
          </wp:positionV>
          <wp:extent cx="361946" cy="180978"/>
          <wp:effectExtent l="0" t="0" r="4" b="9522"/>
          <wp:wrapNone/>
          <wp:docPr id="3" name="Picture 16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946" cy="1809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1906A2B1" wp14:editId="1906A2B2">
          <wp:simplePos x="0" y="0"/>
          <wp:positionH relativeFrom="column">
            <wp:posOffset>1885950</wp:posOffset>
          </wp:positionH>
          <wp:positionV relativeFrom="paragraph">
            <wp:posOffset>-1289688</wp:posOffset>
          </wp:positionV>
          <wp:extent cx="580387" cy="227969"/>
          <wp:effectExtent l="0" t="0" r="0" b="631"/>
          <wp:wrapNone/>
          <wp:docPr id="4" name="Picture 19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b="28395"/>
                  <a:stretch>
                    <a:fillRect/>
                  </a:stretch>
                </pic:blipFill>
                <pic:spPr>
                  <a:xfrm>
                    <a:off x="0" y="0"/>
                    <a:ext cx="580387" cy="2279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1906A2B3" wp14:editId="1906A2B4">
          <wp:simplePos x="0" y="0"/>
          <wp:positionH relativeFrom="column">
            <wp:posOffset>4117342</wp:posOffset>
          </wp:positionH>
          <wp:positionV relativeFrom="paragraph">
            <wp:posOffset>-1183635</wp:posOffset>
          </wp:positionV>
          <wp:extent cx="448696" cy="153162"/>
          <wp:effectExtent l="0" t="0" r="8504" b="0"/>
          <wp:wrapNone/>
          <wp:docPr id="5" name="Picture 14" descr="A picture containing text, outdoor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48696" cy="1531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1906A2B5" wp14:editId="1906A2B6">
              <wp:simplePos x="0" y="0"/>
              <wp:positionH relativeFrom="column">
                <wp:posOffset>4110356</wp:posOffset>
              </wp:positionH>
              <wp:positionV relativeFrom="paragraph">
                <wp:posOffset>-996952</wp:posOffset>
              </wp:positionV>
              <wp:extent cx="2211074" cy="679445"/>
              <wp:effectExtent l="0" t="0" r="0" b="0"/>
              <wp:wrapNone/>
              <wp:docPr id="6" name="Group 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1074" cy="679445"/>
                        <a:chOff x="0" y="0"/>
                        <a:chExt cx="2211074" cy="679445"/>
                      </a:xfrm>
                    </wpg:grpSpPr>
                    <wps:wsp>
                      <wps:cNvPr id="7" name="Text Box 2"/>
                      <wps:cNvSpPr txBox="1"/>
                      <wps:spPr>
                        <a:xfrm>
                          <a:off x="0" y="1857"/>
                          <a:ext cx="2211074" cy="6775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6A2BB" w14:textId="77777777" w:rsidR="003E7D0F" w:rsidRDefault="00505747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808080"/>
                                <w:sz w:val="13"/>
                                <w:szCs w:val="13"/>
                              </w:rPr>
                              <w:t>Żywiec Zdrój S.A.</w:t>
                            </w:r>
                          </w:p>
                          <w:p w14:paraId="1906A2BC" w14:textId="77777777" w:rsidR="003E7D0F" w:rsidRDefault="00505747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808080"/>
                                <w:sz w:val="13"/>
                                <w:szCs w:val="13"/>
                              </w:rPr>
                              <w:t>Cięcina, ul. Św. Katarzyny 187,</w:t>
                            </w:r>
                          </w:p>
                          <w:p w14:paraId="1906A2BD" w14:textId="77777777" w:rsidR="003E7D0F" w:rsidRDefault="00505747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808080"/>
                                <w:sz w:val="13"/>
                                <w:szCs w:val="13"/>
                              </w:rPr>
                              <w:t>34-350 Węgierska Górka</w:t>
                            </w:r>
                          </w:p>
                          <w:p w14:paraId="1906A2BE" w14:textId="77777777" w:rsidR="003E7D0F" w:rsidRDefault="00000000">
                            <w:pPr>
                              <w:spacing w:after="0" w:line="240" w:lineRule="auto"/>
                              <w:rPr>
                                <w:color w:val="808080"/>
                                <w:sz w:val="6"/>
                                <w:szCs w:val="6"/>
                              </w:rPr>
                            </w:pPr>
                          </w:p>
                          <w:p w14:paraId="1906A2BF" w14:textId="77777777" w:rsidR="003E7D0F" w:rsidRDefault="00505747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808080"/>
                                <w:sz w:val="13"/>
                                <w:szCs w:val="13"/>
                              </w:rPr>
                              <w:t xml:space="preserve">NIP 553-001-67-38, KRS 0000027034 </w:t>
                            </w:r>
                            <w:r>
                              <w:rPr>
                                <w:color w:val="808080"/>
                                <w:sz w:val="13"/>
                                <w:szCs w:val="13"/>
                              </w:rPr>
                              <w:br/>
                              <w:t>Sąd Rejonowy w Bielsku Białej, VIII Wydział Gospodarczy KRS, Kapitał Zakładowy 18 228 000 PLN; BDO: 000016416</w:t>
                            </w:r>
                          </w:p>
                          <w:p w14:paraId="1906A2C0" w14:textId="77777777" w:rsidR="003E7D0F" w:rsidRDefault="00000000">
                            <w:pPr>
                              <w:spacing w:after="0" w:line="240" w:lineRule="auto"/>
                              <w:rPr>
                                <w:color w:val="80808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8" name="Text Box 218"/>
                      <wps:cNvSpPr txBox="1"/>
                      <wps:spPr>
                        <a:xfrm>
                          <a:off x="1027767" y="0"/>
                          <a:ext cx="1180170" cy="2989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6A2C2" w14:textId="77777777" w:rsidR="003E7D0F" w:rsidRDefault="00505747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808080"/>
                                <w:sz w:val="13"/>
                                <w:szCs w:val="13"/>
                              </w:rPr>
                              <w:t>Biuro Zarządu</w:t>
                            </w:r>
                            <w:r>
                              <w:rPr>
                                <w:color w:val="808080"/>
                                <w:sz w:val="13"/>
                                <w:szCs w:val="13"/>
                              </w:rPr>
                              <w:br/>
                              <w:t>ul. Bobrowiecka 8, 00-728 Warszawa</w:t>
                            </w:r>
                            <w:r>
                              <w:rPr>
                                <w:color w:val="808080"/>
                                <w:sz w:val="13"/>
                                <w:szCs w:val="13"/>
                              </w:rPr>
                              <w:br/>
                              <w:t>tel. (+48) 22 548 71 00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="">
          <w:pict>
            <v:group w14:anchorId="1906A2B5" id="Group 219" o:spid="_x0000_s1026" style="position:absolute;margin-left:323.65pt;margin-top:-78.5pt;width:174.1pt;height:53.5pt;z-index:251658244" coordsize="22110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top:18;width:22110;height:6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1906A2BB" w14:textId="77777777" w:rsidR="003E7D0F" w:rsidRDefault="00505747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color w:val="808080"/>
                          <w:sz w:val="13"/>
                          <w:szCs w:val="13"/>
                        </w:rPr>
                        <w:t>Żywiec Zdrój S.A.</w:t>
                      </w:r>
                    </w:p>
                    <w:p w14:paraId="1906A2BC" w14:textId="77777777" w:rsidR="003E7D0F" w:rsidRDefault="00505747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color w:val="808080"/>
                          <w:sz w:val="13"/>
                          <w:szCs w:val="13"/>
                        </w:rPr>
                        <w:t>Cięcina, ul. Św. Katarzyny 187,</w:t>
                      </w:r>
                    </w:p>
                    <w:p w14:paraId="1906A2BD" w14:textId="77777777" w:rsidR="003E7D0F" w:rsidRDefault="00505747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color w:val="808080"/>
                          <w:sz w:val="13"/>
                          <w:szCs w:val="13"/>
                        </w:rPr>
                        <w:t>34-350 Węgierska Górka</w:t>
                      </w:r>
                    </w:p>
                    <w:p w14:paraId="1906A2BE" w14:textId="77777777" w:rsidR="003E7D0F" w:rsidRDefault="007A4C27">
                      <w:pPr>
                        <w:spacing w:after="0" w:line="240" w:lineRule="auto"/>
                        <w:rPr>
                          <w:color w:val="808080"/>
                          <w:sz w:val="6"/>
                          <w:szCs w:val="6"/>
                        </w:rPr>
                      </w:pPr>
                    </w:p>
                    <w:p w14:paraId="1906A2BF" w14:textId="77777777" w:rsidR="003E7D0F" w:rsidRDefault="00505747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color w:val="808080"/>
                          <w:sz w:val="13"/>
                          <w:szCs w:val="13"/>
                        </w:rPr>
                        <w:t xml:space="preserve">NIP 553-001-67-38, KRS 0000027034 </w:t>
                      </w:r>
                      <w:r>
                        <w:rPr>
                          <w:color w:val="808080"/>
                          <w:sz w:val="13"/>
                          <w:szCs w:val="13"/>
                        </w:rPr>
                        <w:br/>
                        <w:t>Sąd Rejonowy w Bielsku Białej, VIII Wydział Gospodarczy KRS, Kapitał Zakładowy 18 228 000 PLN; BDO: 000016416</w:t>
                      </w:r>
                    </w:p>
                    <w:p w14:paraId="1906A2C0" w14:textId="77777777" w:rsidR="003E7D0F" w:rsidRDefault="007A4C27">
                      <w:pPr>
                        <w:spacing w:after="0" w:line="240" w:lineRule="auto"/>
                        <w:rPr>
                          <w:color w:val="808080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  <v:shape id="Text Box 218" o:spid="_x0000_s1028" type="#_x0000_t202" style="position:absolute;left:10277;width:11802;height:2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1906A2C2" w14:textId="77777777" w:rsidR="003E7D0F" w:rsidRDefault="00505747">
                      <w:pPr>
                        <w:spacing w:after="0" w:line="240" w:lineRule="auto"/>
                      </w:pPr>
                      <w:r>
                        <w:rPr>
                          <w:color w:val="808080"/>
                          <w:sz w:val="13"/>
                          <w:szCs w:val="13"/>
                        </w:rPr>
                        <w:t>Biuro Zarządu</w:t>
                      </w:r>
                      <w:r>
                        <w:rPr>
                          <w:color w:val="808080"/>
                          <w:sz w:val="13"/>
                          <w:szCs w:val="13"/>
                        </w:rPr>
                        <w:br/>
                        <w:t>ul. Bobrowiecka 8, 00-728 Warszawa</w:t>
                      </w:r>
                      <w:r>
                        <w:rPr>
                          <w:color w:val="808080"/>
                          <w:sz w:val="13"/>
                          <w:szCs w:val="13"/>
                        </w:rPr>
                        <w:br/>
                        <w:t>tel. (+48) 22 548 71 00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06A2B7" wp14:editId="1906A2B8">
              <wp:simplePos x="0" y="0"/>
              <wp:positionH relativeFrom="margin">
                <wp:posOffset>1930398</wp:posOffset>
              </wp:positionH>
              <wp:positionV relativeFrom="paragraph">
                <wp:posOffset>-995040</wp:posOffset>
              </wp:positionV>
              <wp:extent cx="1751332" cy="662940"/>
              <wp:effectExtent l="0" t="0" r="1268" b="3810"/>
              <wp:wrapSquare wrapText="bothSides"/>
              <wp:docPr id="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332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906A2C4" w14:textId="77777777" w:rsidR="003E7D0F" w:rsidRDefault="00505747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>Nutricia</w:t>
                          </w:r>
                          <w:proofErr w:type="spellEnd"/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 Polska Sp. z o.o.</w:t>
                          </w:r>
                        </w:p>
                        <w:p w14:paraId="1906A2C5" w14:textId="77777777" w:rsidR="003E7D0F" w:rsidRDefault="00505747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ul. Bobrowiecka 8, 00-728 Warszawa </w:t>
                          </w:r>
                        </w:p>
                        <w:p w14:paraId="1906A2C6" w14:textId="77777777" w:rsidR="003E7D0F" w:rsidRDefault="00505747">
                          <w:pPr>
                            <w:spacing w:after="0" w:line="240" w:lineRule="auto"/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>tel. (+48) 22 550 00 00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1906A2C7" w14:textId="77777777" w:rsidR="003E7D0F" w:rsidRDefault="00505747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NIP: 824-100-08-56, KRS: 0000121361, Sąd Rejonowy dla m.st. Warszawy; XIII Wydział Gospodarczy KRS 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>Kapitał zakładowy 12.200.000 PLN; BDO: 000017007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 w14:anchorId="1906A2B7" id="Text Box 2" o:spid="_x0000_s1029" type="#_x0000_t202" style="position:absolute;margin-left:152pt;margin-top:-78.35pt;width:137.9pt;height:52.2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" filled="f" stroked="f">
              <v:textbox inset="0,0,0,0">
                <w:txbxContent>
                  <w:p w14:paraId="1906A2C4" w14:textId="77777777" w:rsidR="003E7D0F" w:rsidRDefault="00505747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color w:val="808080"/>
                        <w:sz w:val="13"/>
                        <w:szCs w:val="13"/>
                      </w:rPr>
                      <w:t>Nutricia</w:t>
                    </w:r>
                    <w:proofErr w:type="spellEnd"/>
                    <w:r>
                      <w:rPr>
                        <w:color w:val="808080"/>
                        <w:sz w:val="13"/>
                        <w:szCs w:val="13"/>
                      </w:rPr>
                      <w:t xml:space="preserve"> Polska Sp. z o.o.</w:t>
                    </w:r>
                  </w:p>
                  <w:p w14:paraId="1906A2C5" w14:textId="77777777" w:rsidR="003E7D0F" w:rsidRDefault="00505747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 xml:space="preserve">ul. Bobrowiecka 8, 00-728 Warszawa </w:t>
                    </w:r>
                  </w:p>
                  <w:p w14:paraId="1906A2C6" w14:textId="77777777" w:rsidR="003E7D0F" w:rsidRDefault="00505747">
                    <w:pPr>
                      <w:spacing w:after="0" w:line="240" w:lineRule="auto"/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>tel. (+48) 22 550 00 00</w:t>
                    </w:r>
                    <w:r>
                      <w:rPr>
                        <w:color w:val="808080"/>
                        <w:sz w:val="13"/>
                        <w:szCs w:val="13"/>
                      </w:rPr>
                      <w:br/>
                    </w:r>
                  </w:p>
                  <w:p w14:paraId="1906A2C7" w14:textId="77777777" w:rsidR="003E7D0F" w:rsidRDefault="00505747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 xml:space="preserve">NIP: 824-100-08-56, KRS: 0000121361, Sąd Rejonowy dla m.st. Warszawy; XIII Wydział Gospodarczy KRS </w:t>
                    </w:r>
                    <w:r>
                      <w:rPr>
                        <w:color w:val="808080"/>
                        <w:sz w:val="13"/>
                        <w:szCs w:val="13"/>
                      </w:rPr>
                      <w:br/>
                      <w:t>Kapitał zakładowy 12.200.000 PLN; BDO: 000017007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06A2B9" wp14:editId="1906A2BA">
              <wp:simplePos x="0" y="0"/>
              <wp:positionH relativeFrom="margin">
                <wp:posOffset>-208602</wp:posOffset>
              </wp:positionH>
              <wp:positionV relativeFrom="paragraph">
                <wp:posOffset>-994940</wp:posOffset>
              </wp:positionV>
              <wp:extent cx="1711327" cy="669926"/>
              <wp:effectExtent l="0" t="0" r="3173" b="15874"/>
              <wp:wrapSquare wrapText="bothSides"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1327" cy="66992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906A2C9" w14:textId="77777777" w:rsidR="003E7D0F" w:rsidRDefault="00505747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>Danone Sp. z o.o.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 xml:space="preserve">ul. Redutowa 9/23, 01-103 Warszawa, </w:t>
                          </w:r>
                        </w:p>
                        <w:p w14:paraId="1906A2CA" w14:textId="77777777" w:rsidR="003E7D0F" w:rsidRDefault="00505747">
                          <w:pPr>
                            <w:spacing w:after="0" w:line="240" w:lineRule="auto"/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>tel. (+48) 22 86 08 200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1906A2CB" w14:textId="77777777" w:rsidR="003E7D0F" w:rsidRDefault="00505747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NIP 527-020-44-71, KRS 0000014227, Sąd Rejonowy dla m. st. Warszawy, XII Wydział Gospodarczy KRS 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>Kapitał zakładowy 53 550 000 PLN; BDO: 000013290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 w14:anchorId="1906A2B9" id="_x0000_s1030" type="#_x0000_t202" style="position:absolute;margin-left:-16.45pt;margin-top:-78.35pt;width:134.75pt;height:52.75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" filled="f" stroked="f">
              <v:textbox inset="0,0,0,0">
                <w:txbxContent>
                  <w:p w14:paraId="1906A2C9" w14:textId="77777777" w:rsidR="003E7D0F" w:rsidRDefault="00505747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>Danone Sp. z o.o.</w:t>
                    </w:r>
                    <w:r>
                      <w:rPr>
                        <w:color w:val="808080"/>
                        <w:sz w:val="13"/>
                        <w:szCs w:val="13"/>
                      </w:rPr>
                      <w:br/>
                      <w:t xml:space="preserve">ul. Redutowa 9/23, 01-103 Warszawa, </w:t>
                    </w:r>
                  </w:p>
                  <w:p w14:paraId="1906A2CA" w14:textId="77777777" w:rsidR="003E7D0F" w:rsidRDefault="00505747">
                    <w:pPr>
                      <w:spacing w:after="0" w:line="240" w:lineRule="auto"/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>tel. (+48) 22 86 08 200</w:t>
                    </w:r>
                    <w:r>
                      <w:rPr>
                        <w:color w:val="808080"/>
                        <w:sz w:val="13"/>
                        <w:szCs w:val="13"/>
                      </w:rPr>
                      <w:br/>
                    </w:r>
                  </w:p>
                  <w:p w14:paraId="1906A2CB" w14:textId="77777777" w:rsidR="003E7D0F" w:rsidRDefault="00505747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 xml:space="preserve">NIP 527-020-44-71, KRS 0000014227, Sąd Rejonowy dla m. st. Warszawy, XII Wydział Gospodarczy KRS </w:t>
                    </w:r>
                    <w:r>
                      <w:rPr>
                        <w:color w:val="808080"/>
                        <w:sz w:val="13"/>
                        <w:szCs w:val="13"/>
                      </w:rPr>
                      <w:br/>
                      <w:t>Kapitał zakładowy 53 550 000 PLN; BDO: 000013290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906A2C1" w14:textId="77777777" w:rsidR="003E7D0F" w:rsidRDefault="00000000">
    <w:pPr>
      <w:pStyle w:val="No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9F0A" w14:textId="77777777" w:rsidR="00EF6517" w:rsidRDefault="00EF6517">
      <w:pPr>
        <w:spacing w:after="0" w:line="240" w:lineRule="auto"/>
      </w:pPr>
      <w:r>
        <w:separator/>
      </w:r>
    </w:p>
  </w:footnote>
  <w:footnote w:type="continuationSeparator" w:id="0">
    <w:p w14:paraId="47A158B4" w14:textId="77777777" w:rsidR="00EF6517" w:rsidRDefault="00EF6517">
      <w:pPr>
        <w:spacing w:after="0" w:line="240" w:lineRule="auto"/>
      </w:pPr>
      <w:r>
        <w:continuationSeparator/>
      </w:r>
    </w:p>
  </w:footnote>
  <w:footnote w:type="continuationNotice" w:id="1">
    <w:p w14:paraId="63889EFF" w14:textId="77777777" w:rsidR="00EF6517" w:rsidRDefault="00EF6517">
      <w:pPr>
        <w:spacing w:after="0" w:line="240" w:lineRule="auto"/>
      </w:pPr>
    </w:p>
  </w:footnote>
  <w:footnote w:id="2">
    <w:p w14:paraId="19D142FF" w14:textId="7E678C93" w:rsidR="00B02735" w:rsidRDefault="00B02735" w:rsidP="00B027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325A7">
        <w:t xml:space="preserve">Badania Panelu Gospodarstw Domowych </w:t>
      </w:r>
      <w:proofErr w:type="spellStart"/>
      <w:r>
        <w:t>G</w:t>
      </w:r>
      <w:r w:rsidR="009325A7">
        <w:t>f</w:t>
      </w:r>
      <w:r>
        <w:t>K</w:t>
      </w:r>
      <w:proofErr w:type="spellEnd"/>
      <w:r>
        <w:t xml:space="preserve"> Polonia</w:t>
      </w:r>
      <w:r w:rsidR="009325A7">
        <w:t xml:space="preserve"> (za okres kwiecień 2021 – marzec 2022)</w:t>
      </w:r>
      <w:r>
        <w:t>.</w:t>
      </w:r>
      <w:r w:rsidR="000B34BE">
        <w:t xml:space="preserve"> </w:t>
      </w:r>
    </w:p>
  </w:footnote>
  <w:footnote w:id="3">
    <w:p w14:paraId="1072B890" w14:textId="097E5881" w:rsidR="006505E8" w:rsidRDefault="006505E8" w:rsidP="006505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B7699" w:rsidRPr="001B7699">
        <w:t xml:space="preserve">Raport "Planeta. Zdrowie. Przyszłość", przygotowany przez przedstawicieli grupy spółek DANONE pod opieką merytoryczną prof. Janusza Czapińskiego, </w:t>
      </w:r>
      <w:hyperlink r:id="rId1" w:history="1">
        <w:r w:rsidR="00C858DB" w:rsidRPr="00032EF1">
          <w:rPr>
            <w:rStyle w:val="Hipercze"/>
          </w:rPr>
          <w:t>https://danone.pl/planeta/</w:t>
        </w:r>
      </w:hyperlink>
      <w:r w:rsidR="001B7699" w:rsidRPr="001B7699">
        <w:t>.</w:t>
      </w:r>
    </w:p>
    <w:p w14:paraId="7A5E8729" w14:textId="4511EEE1" w:rsidR="00C858DB" w:rsidRDefault="00C858DB" w:rsidP="00C858DB">
      <w:pPr>
        <w:pStyle w:val="Tekstprzypisudolnego"/>
      </w:pPr>
      <w:r>
        <w:rPr>
          <w:vertAlign w:val="superscript"/>
        </w:rPr>
        <w:t xml:space="preserve">3 </w:t>
      </w:r>
      <w:r w:rsidRPr="00C858DB">
        <w:t>Zawiera</w:t>
      </w:r>
      <w:r>
        <w:t xml:space="preserve"> naturalnie występujące cukry.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A2B3" w14:textId="77777777" w:rsidR="003E7D0F" w:rsidRDefault="00505747">
    <w:r>
      <w:rPr>
        <w:noProof/>
      </w:rPr>
      <w:drawing>
        <wp:anchor distT="0" distB="0" distL="114300" distR="114300" simplePos="0" relativeHeight="251658240" behindDoc="1" locked="0" layoutInCell="1" allowOverlap="1" wp14:anchorId="1906A2AB" wp14:editId="1906A2AC">
          <wp:simplePos x="0" y="0"/>
          <wp:positionH relativeFrom="column">
            <wp:posOffset>-132716</wp:posOffset>
          </wp:positionH>
          <wp:positionV relativeFrom="paragraph">
            <wp:posOffset>-124138</wp:posOffset>
          </wp:positionV>
          <wp:extent cx="1061444" cy="1369414"/>
          <wp:effectExtent l="0" t="0" r="0" b="0"/>
          <wp:wrapNone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444" cy="136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906A2B4" w14:textId="77777777" w:rsidR="003E7D0F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A2BE" w14:textId="77777777" w:rsidR="003E7D0F" w:rsidRDefault="00505747">
    <w:pPr>
      <w:pStyle w:val="NameAddress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906A2AD" wp14:editId="1906A2AE">
          <wp:simplePos x="0" y="0"/>
          <wp:positionH relativeFrom="page">
            <wp:posOffset>609603</wp:posOffset>
          </wp:positionH>
          <wp:positionV relativeFrom="page">
            <wp:posOffset>242572</wp:posOffset>
          </wp:positionV>
          <wp:extent cx="1061280" cy="1369076"/>
          <wp:effectExtent l="0" t="0" r="0" b="0"/>
          <wp:wrapNone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280" cy="13690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1B8"/>
    <w:multiLevelType w:val="hybridMultilevel"/>
    <w:tmpl w:val="93721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055691"/>
    <w:multiLevelType w:val="hybridMultilevel"/>
    <w:tmpl w:val="AF7000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41E13"/>
    <w:multiLevelType w:val="hybridMultilevel"/>
    <w:tmpl w:val="D45ED3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036857">
    <w:abstractNumId w:val="0"/>
  </w:num>
  <w:num w:numId="2" w16cid:durableId="424151522">
    <w:abstractNumId w:val="1"/>
  </w:num>
  <w:num w:numId="3" w16cid:durableId="21817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5B"/>
    <w:rsid w:val="00012C99"/>
    <w:rsid w:val="000244E5"/>
    <w:rsid w:val="00035D96"/>
    <w:rsid w:val="00047972"/>
    <w:rsid w:val="00055109"/>
    <w:rsid w:val="000630ED"/>
    <w:rsid w:val="00070974"/>
    <w:rsid w:val="000A380B"/>
    <w:rsid w:val="000B34BE"/>
    <w:rsid w:val="000F464E"/>
    <w:rsid w:val="000F5BC8"/>
    <w:rsid w:val="00106667"/>
    <w:rsid w:val="00107665"/>
    <w:rsid w:val="00127EFB"/>
    <w:rsid w:val="00152509"/>
    <w:rsid w:val="00160EA4"/>
    <w:rsid w:val="0016106F"/>
    <w:rsid w:val="00172CCB"/>
    <w:rsid w:val="00184138"/>
    <w:rsid w:val="00185AF5"/>
    <w:rsid w:val="0019717A"/>
    <w:rsid w:val="001B7699"/>
    <w:rsid w:val="001C5C5B"/>
    <w:rsid w:val="001D54FB"/>
    <w:rsid w:val="001D766E"/>
    <w:rsid w:val="001D7E3C"/>
    <w:rsid w:val="001F1C0F"/>
    <w:rsid w:val="0021083D"/>
    <w:rsid w:val="00215028"/>
    <w:rsid w:val="00243AE1"/>
    <w:rsid w:val="00254CFC"/>
    <w:rsid w:val="00257FE0"/>
    <w:rsid w:val="00265666"/>
    <w:rsid w:val="00273E78"/>
    <w:rsid w:val="00292A31"/>
    <w:rsid w:val="002A2728"/>
    <w:rsid w:val="002D3CCA"/>
    <w:rsid w:val="002F4192"/>
    <w:rsid w:val="003064A5"/>
    <w:rsid w:val="00306746"/>
    <w:rsid w:val="00331E46"/>
    <w:rsid w:val="00336B40"/>
    <w:rsid w:val="00355987"/>
    <w:rsid w:val="00370A24"/>
    <w:rsid w:val="003848E8"/>
    <w:rsid w:val="00386FA8"/>
    <w:rsid w:val="00387D73"/>
    <w:rsid w:val="003978D6"/>
    <w:rsid w:val="003A38CE"/>
    <w:rsid w:val="00401BFD"/>
    <w:rsid w:val="0041100A"/>
    <w:rsid w:val="00421B41"/>
    <w:rsid w:val="004474B9"/>
    <w:rsid w:val="00454733"/>
    <w:rsid w:val="00474DE4"/>
    <w:rsid w:val="00486EA8"/>
    <w:rsid w:val="004B220F"/>
    <w:rsid w:val="004B30E5"/>
    <w:rsid w:val="004D0098"/>
    <w:rsid w:val="004D7F54"/>
    <w:rsid w:val="004F0ABF"/>
    <w:rsid w:val="004F3085"/>
    <w:rsid w:val="00505747"/>
    <w:rsid w:val="005058D1"/>
    <w:rsid w:val="00505F32"/>
    <w:rsid w:val="00521FA9"/>
    <w:rsid w:val="00524365"/>
    <w:rsid w:val="00537E18"/>
    <w:rsid w:val="00555F85"/>
    <w:rsid w:val="0059603D"/>
    <w:rsid w:val="005A0E36"/>
    <w:rsid w:val="005A4C4D"/>
    <w:rsid w:val="005B5A46"/>
    <w:rsid w:val="005C03FF"/>
    <w:rsid w:val="005D5C75"/>
    <w:rsid w:val="005D79B9"/>
    <w:rsid w:val="00601D02"/>
    <w:rsid w:val="0060602A"/>
    <w:rsid w:val="006464FC"/>
    <w:rsid w:val="006505E8"/>
    <w:rsid w:val="00670108"/>
    <w:rsid w:val="006731DC"/>
    <w:rsid w:val="0069518F"/>
    <w:rsid w:val="006B4E84"/>
    <w:rsid w:val="006B5C4E"/>
    <w:rsid w:val="006B7DCF"/>
    <w:rsid w:val="006C4DBB"/>
    <w:rsid w:val="006D3246"/>
    <w:rsid w:val="006E1C97"/>
    <w:rsid w:val="006F15EF"/>
    <w:rsid w:val="006F7D79"/>
    <w:rsid w:val="00737A5C"/>
    <w:rsid w:val="00745D02"/>
    <w:rsid w:val="00751EDA"/>
    <w:rsid w:val="00773338"/>
    <w:rsid w:val="0078675B"/>
    <w:rsid w:val="007A1DC6"/>
    <w:rsid w:val="007A4C27"/>
    <w:rsid w:val="007B14F9"/>
    <w:rsid w:val="007C62C6"/>
    <w:rsid w:val="007D0049"/>
    <w:rsid w:val="007D4994"/>
    <w:rsid w:val="007E5D89"/>
    <w:rsid w:val="007F7B19"/>
    <w:rsid w:val="008163C2"/>
    <w:rsid w:val="008353A5"/>
    <w:rsid w:val="00841D59"/>
    <w:rsid w:val="00866057"/>
    <w:rsid w:val="00875307"/>
    <w:rsid w:val="008C20DA"/>
    <w:rsid w:val="008C4330"/>
    <w:rsid w:val="008E5DBA"/>
    <w:rsid w:val="00921494"/>
    <w:rsid w:val="00931453"/>
    <w:rsid w:val="009325A7"/>
    <w:rsid w:val="0093279E"/>
    <w:rsid w:val="00951DA7"/>
    <w:rsid w:val="009557D5"/>
    <w:rsid w:val="0096356C"/>
    <w:rsid w:val="00966BA6"/>
    <w:rsid w:val="00967ED1"/>
    <w:rsid w:val="00973E23"/>
    <w:rsid w:val="00983858"/>
    <w:rsid w:val="0098790C"/>
    <w:rsid w:val="009C19D6"/>
    <w:rsid w:val="009D196F"/>
    <w:rsid w:val="009E754B"/>
    <w:rsid w:val="009F378C"/>
    <w:rsid w:val="00A1053F"/>
    <w:rsid w:val="00A1694A"/>
    <w:rsid w:val="00A20C61"/>
    <w:rsid w:val="00A23AF6"/>
    <w:rsid w:val="00A30946"/>
    <w:rsid w:val="00A35D89"/>
    <w:rsid w:val="00A47EBF"/>
    <w:rsid w:val="00A8518A"/>
    <w:rsid w:val="00A913A8"/>
    <w:rsid w:val="00AB30CA"/>
    <w:rsid w:val="00AD1B06"/>
    <w:rsid w:val="00AD4211"/>
    <w:rsid w:val="00B0091D"/>
    <w:rsid w:val="00B009CD"/>
    <w:rsid w:val="00B02735"/>
    <w:rsid w:val="00B10F29"/>
    <w:rsid w:val="00B20C40"/>
    <w:rsid w:val="00B372CA"/>
    <w:rsid w:val="00B502B1"/>
    <w:rsid w:val="00B50941"/>
    <w:rsid w:val="00B62753"/>
    <w:rsid w:val="00B768EC"/>
    <w:rsid w:val="00B86A33"/>
    <w:rsid w:val="00B92635"/>
    <w:rsid w:val="00B97A8C"/>
    <w:rsid w:val="00BB1922"/>
    <w:rsid w:val="00C02CCD"/>
    <w:rsid w:val="00C04021"/>
    <w:rsid w:val="00C077E0"/>
    <w:rsid w:val="00C378EF"/>
    <w:rsid w:val="00C50313"/>
    <w:rsid w:val="00C5772D"/>
    <w:rsid w:val="00C858DB"/>
    <w:rsid w:val="00C85FCE"/>
    <w:rsid w:val="00CA1E50"/>
    <w:rsid w:val="00CA7FF9"/>
    <w:rsid w:val="00CB0F46"/>
    <w:rsid w:val="00CC3510"/>
    <w:rsid w:val="00CC647D"/>
    <w:rsid w:val="00CD64A2"/>
    <w:rsid w:val="00CF7318"/>
    <w:rsid w:val="00D06CF0"/>
    <w:rsid w:val="00D21F06"/>
    <w:rsid w:val="00D53751"/>
    <w:rsid w:val="00D72538"/>
    <w:rsid w:val="00D7571B"/>
    <w:rsid w:val="00D763C7"/>
    <w:rsid w:val="00D815EC"/>
    <w:rsid w:val="00DE6E41"/>
    <w:rsid w:val="00DE7D15"/>
    <w:rsid w:val="00DF3005"/>
    <w:rsid w:val="00E21B2F"/>
    <w:rsid w:val="00E734A8"/>
    <w:rsid w:val="00E778D7"/>
    <w:rsid w:val="00E94E13"/>
    <w:rsid w:val="00E977C2"/>
    <w:rsid w:val="00EA40D5"/>
    <w:rsid w:val="00ED30BC"/>
    <w:rsid w:val="00ED5EE4"/>
    <w:rsid w:val="00EE2F55"/>
    <w:rsid w:val="00EF3451"/>
    <w:rsid w:val="00EF554C"/>
    <w:rsid w:val="00EF6517"/>
    <w:rsid w:val="00F068CE"/>
    <w:rsid w:val="00F07F05"/>
    <w:rsid w:val="00F12AAC"/>
    <w:rsid w:val="00F17334"/>
    <w:rsid w:val="00F4392B"/>
    <w:rsid w:val="00F43DE8"/>
    <w:rsid w:val="00F47398"/>
    <w:rsid w:val="00F52E1B"/>
    <w:rsid w:val="00F5365D"/>
    <w:rsid w:val="00F8123C"/>
    <w:rsid w:val="00F840D8"/>
    <w:rsid w:val="00F84AC8"/>
    <w:rsid w:val="00F9581F"/>
    <w:rsid w:val="00FA3A0F"/>
    <w:rsid w:val="00FB2810"/>
    <w:rsid w:val="00FB4A35"/>
    <w:rsid w:val="00FC28E3"/>
    <w:rsid w:val="00FC60A6"/>
    <w:rsid w:val="00FD3B01"/>
    <w:rsid w:val="00FE3823"/>
    <w:rsid w:val="00FF359A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A2AB"/>
  <w15:docId w15:val="{A96F42B3-F715-4AF7-BD94-D6463254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27" w:line="260" w:lineRule="exact"/>
    </w:pPr>
    <w:rPr>
      <w:rFonts w:eastAsia="Times New Roman"/>
      <w:color w:val="002677"/>
      <w:spacing w:val="-4"/>
      <w:szCs w:val="24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921494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spacing w:val="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rPr>
      <w:rFonts w:ascii="Calibri" w:hAnsi="Calibri"/>
      <w:color w:val="002677"/>
      <w:spacing w:val="-4"/>
      <w:sz w:val="16"/>
      <w:szCs w:val="24"/>
    </w:rPr>
  </w:style>
  <w:style w:type="paragraph" w:styleId="Stopka">
    <w:name w:val="footer"/>
    <w:basedOn w:val="Normalny"/>
    <w:pPr>
      <w:tabs>
        <w:tab w:val="right" w:pos="8505"/>
      </w:tabs>
      <w:spacing w:after="0" w:line="180" w:lineRule="exact"/>
    </w:pPr>
    <w:rPr>
      <w:rFonts w:eastAsia="Calibri"/>
      <w:sz w:val="16"/>
      <w:lang w:eastAsia="en-US"/>
    </w:rPr>
  </w:style>
  <w:style w:type="character" w:customStyle="1" w:styleId="StopkaZnak1">
    <w:name w:val="Stopka Znak1"/>
    <w:basedOn w:val="Domylnaczcionkaakapitu"/>
    <w:rPr>
      <w:rFonts w:ascii="Calibri" w:eastAsia="Times New Roman" w:hAnsi="Calibri" w:cs="Times New Roman"/>
      <w:color w:val="002677"/>
      <w:spacing w:val="-4"/>
      <w:szCs w:val="24"/>
      <w:lang w:eastAsia="en-GB"/>
    </w:rPr>
  </w:style>
  <w:style w:type="paragraph" w:customStyle="1" w:styleId="NoSpace">
    <w:name w:val="NoSpace"/>
    <w:basedOn w:val="Normalny"/>
    <w:pPr>
      <w:spacing w:after="0" w:line="14" w:lineRule="exact"/>
      <w:ind w:right="57"/>
    </w:pPr>
    <w:rPr>
      <w:rFonts w:ascii="Akzidenz Grotesk BE" w:hAnsi="Akzidenz Grotesk BE"/>
      <w:bCs/>
      <w:color w:val="000000"/>
      <w:szCs w:val="20"/>
    </w:rPr>
  </w:style>
  <w:style w:type="paragraph" w:customStyle="1" w:styleId="NameAddress">
    <w:name w:val="Name &amp; Address"/>
    <w:basedOn w:val="Normalny"/>
    <w:pPr>
      <w:tabs>
        <w:tab w:val="left" w:pos="5103"/>
      </w:tabs>
      <w:spacing w:after="0"/>
    </w:pPr>
    <w:rPr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Times New Roman" w:hAnsi="Calibri" w:cs="Times New Roman"/>
      <w:color w:val="002677"/>
      <w:spacing w:val="-4"/>
      <w:sz w:val="20"/>
      <w:szCs w:val="20"/>
      <w:lang w:eastAsia="en-GB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</w:pPr>
    <w:rPr>
      <w:rFonts w:eastAsia="Calibri" w:cs="Calibri"/>
      <w:color w:val="auto"/>
      <w:spacing w:val="0"/>
      <w:szCs w:val="22"/>
      <w:lang w:eastAsia="en-US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Times New Roman" w:hAnsi="Calibri" w:cs="Times New Roman"/>
      <w:color w:val="002677"/>
      <w:spacing w:val="-4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Times New Roman"/>
      <w:color w:val="002677"/>
      <w:spacing w:val="-4"/>
      <w:szCs w:val="24"/>
      <w:lang w:eastAsia="en-GB"/>
    </w:rPr>
  </w:style>
  <w:style w:type="paragraph" w:customStyle="1" w:styleId="paragraph">
    <w:name w:val="paragraph"/>
    <w:basedOn w:val="Normalny"/>
    <w:pPr>
      <w:suppressAutoHyphens w:val="0"/>
      <w:spacing w:before="100" w:after="100" w:line="240" w:lineRule="auto"/>
    </w:pPr>
    <w:rPr>
      <w:rFonts w:ascii="Times New Roman" w:hAnsi="Times New Roman"/>
      <w:color w:val="auto"/>
      <w:spacing w:val="0"/>
      <w:sz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0ED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0630ED"/>
    <w:rPr>
      <w:rFonts w:eastAsia="Times New Roman"/>
      <w:color w:val="002677"/>
      <w:spacing w:val="-4"/>
      <w:sz w:val="20"/>
      <w:szCs w:val="20"/>
      <w:lang w:eastAsia="en-GB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0630ED"/>
    <w:rPr>
      <w:rFonts w:eastAsia="Times New Roman"/>
      <w:b/>
      <w:bCs/>
      <w:color w:val="002677"/>
      <w:spacing w:val="-4"/>
      <w:sz w:val="20"/>
      <w:szCs w:val="20"/>
      <w:lang w:eastAsia="en-GB"/>
    </w:rPr>
  </w:style>
  <w:style w:type="paragraph" w:styleId="Poprawka">
    <w:name w:val="Revision"/>
    <w:hidden/>
    <w:uiPriority w:val="99"/>
    <w:semiHidden/>
    <w:rsid w:val="000630ED"/>
    <w:pPr>
      <w:autoSpaceDN/>
      <w:spacing w:after="0" w:line="240" w:lineRule="auto"/>
    </w:pPr>
    <w:rPr>
      <w:rFonts w:eastAsia="Times New Roman"/>
      <w:color w:val="002677"/>
      <w:spacing w:val="-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21494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DE8"/>
    <w:rPr>
      <w:rFonts w:ascii="Segoe UI" w:eastAsia="Times New Roman" w:hAnsi="Segoe UI" w:cs="Segoe UI"/>
      <w:color w:val="002677"/>
      <w:spacing w:val="-4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C858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8DB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10666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tarzyna.owsianko@danon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none.pl/plane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D0E72E3164514D80EA972CEAC0835D" ma:contentTypeVersion="13" ma:contentTypeDescription="Utwórz nowy dokument." ma:contentTypeScope="" ma:versionID="481393ae940adf775e6426631763a752">
  <xsd:schema xmlns:xsd="http://www.w3.org/2001/XMLSchema" xmlns:xs="http://www.w3.org/2001/XMLSchema" xmlns:p="http://schemas.microsoft.com/office/2006/metadata/properties" xmlns:ns2="3408eba7-1061-4b29-9ef7-f952ca3b007b" xmlns:ns3="efd1d15d-195d-4f1f-81df-61ed35364569" targetNamespace="http://schemas.microsoft.com/office/2006/metadata/properties" ma:root="true" ma:fieldsID="492dea1df6004f085ad4f3eb689cfed9" ns2:_="" ns3:_="">
    <xsd:import namespace="3408eba7-1061-4b29-9ef7-f952ca3b007b"/>
    <xsd:import namespace="efd1d15d-195d-4f1f-81df-61ed35364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eba7-1061-4b29-9ef7-f952ca3b0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1d15d-195d-4f1f-81df-61ed35364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8ef8da-23c2-450b-99ea-ee2e7e5c8827}" ma:internalName="TaxCatchAll" ma:showField="CatchAllData" ma:web="efd1d15d-195d-4f1f-81df-61ed35364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3E72-515E-4D4C-92FC-C476FE3C5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eba7-1061-4b29-9ef7-f952ca3b007b"/>
    <ds:schemaRef ds:uri="efd1d15d-195d-4f1f-81df-61ed35364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97BF3-2CB3-4788-9700-56E9C7AE7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A0C52-6B0B-411D-B8B3-675332F0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Kuchta</dc:creator>
  <dc:description/>
  <cp:lastModifiedBy>Natalia Kuchta</cp:lastModifiedBy>
  <cp:revision>4</cp:revision>
  <dcterms:created xsi:type="dcterms:W3CDTF">2022-12-12T11:20:00Z</dcterms:created>
  <dcterms:modified xsi:type="dcterms:W3CDTF">2022-12-12T12:44:00Z</dcterms:modified>
</cp:coreProperties>
</file>